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6" w:rsidRPr="00C5797C" w:rsidRDefault="00920236" w:rsidP="0092023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Приложение 5</w:t>
      </w:r>
    </w:p>
    <w:p w:rsidR="00920236" w:rsidRPr="00C5797C" w:rsidRDefault="00920236" w:rsidP="009202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к Порядку,</w:t>
      </w:r>
    </w:p>
    <w:p w:rsidR="00920236" w:rsidRPr="00C5797C" w:rsidRDefault="00920236" w:rsidP="009202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proofErr w:type="gramStart"/>
      <w:r w:rsidRPr="00C5797C">
        <w:rPr>
          <w:rFonts w:ascii="Times New Roman" w:hAnsi="Times New Roman" w:cs="Times New Roman"/>
          <w:lang w:val="ru-RU"/>
        </w:rPr>
        <w:t>утвержденному</w:t>
      </w:r>
      <w:proofErr w:type="gramEnd"/>
      <w:r w:rsidRPr="00C5797C">
        <w:rPr>
          <w:rFonts w:ascii="Times New Roman" w:hAnsi="Times New Roman" w:cs="Times New Roman"/>
          <w:lang w:val="ru-RU"/>
        </w:rPr>
        <w:t xml:space="preserve"> постановлением</w:t>
      </w:r>
    </w:p>
    <w:p w:rsidR="00920236" w:rsidRPr="00C5797C" w:rsidRDefault="00920236" w:rsidP="009202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920236" w:rsidRPr="00C5797C" w:rsidRDefault="00920236" w:rsidP="009202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5797C">
        <w:rPr>
          <w:rFonts w:ascii="Times New Roman" w:hAnsi="Times New Roman" w:cs="Times New Roman"/>
          <w:lang w:val="ru-RU"/>
        </w:rPr>
        <w:t>«Южно-Курильский городской округ»</w:t>
      </w:r>
    </w:p>
    <w:p w:rsidR="00920236" w:rsidRPr="00C5797C" w:rsidRDefault="00284481" w:rsidP="009202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920236" w:rsidRPr="00C5797C">
        <w:rPr>
          <w:rFonts w:ascii="Times New Roman" w:hAnsi="Times New Roman" w:cs="Times New Roman"/>
          <w:lang w:val="ru-RU"/>
        </w:rPr>
        <w:t xml:space="preserve">т </w:t>
      </w:r>
      <w:r w:rsidR="001576E9" w:rsidRPr="002C7AEB">
        <w:rPr>
          <w:rFonts w:ascii="Times New Roman" w:hAnsi="Times New Roman" w:cs="Times New Roman"/>
          <w:u w:val="single"/>
          <w:lang w:val="ru-RU"/>
        </w:rPr>
        <w:t>18.11.2014</w:t>
      </w:r>
      <w:r w:rsidR="00920236" w:rsidRPr="00C5797C">
        <w:rPr>
          <w:rFonts w:ascii="Times New Roman" w:hAnsi="Times New Roman" w:cs="Times New Roman"/>
          <w:lang w:val="ru-RU"/>
        </w:rPr>
        <w:t>__2014 №_</w:t>
      </w:r>
      <w:r w:rsidR="001576E9" w:rsidRPr="001576E9">
        <w:rPr>
          <w:rFonts w:ascii="Times New Roman" w:hAnsi="Times New Roman" w:cs="Times New Roman"/>
          <w:u w:val="single"/>
          <w:lang w:val="ru-RU"/>
        </w:rPr>
        <w:t>993</w:t>
      </w:r>
      <w:r w:rsidR="00920236" w:rsidRPr="00C5797C">
        <w:rPr>
          <w:rFonts w:ascii="Times New Roman" w:hAnsi="Times New Roman" w:cs="Times New Roman"/>
          <w:lang w:val="ru-RU"/>
        </w:rPr>
        <w:t>__</w:t>
      </w:r>
    </w:p>
    <w:p w:rsidR="00920236" w:rsidRPr="00C5797C" w:rsidRDefault="00920236" w:rsidP="00920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ФИНАНСОВОЕ УПРАВЛЕНИЕ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МУНИЦИПАЛЬНОГО ОБРАЗОВАНИЯ «ЮЖНО-КУРИЛЬСКИЙ ГОРОДСКОЙ ОКРУГ»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6"/>
      <w:bookmarkEnd w:id="0"/>
      <w:r w:rsidRPr="005067A9">
        <w:rPr>
          <w:rFonts w:ascii="Times New Roman" w:hAnsi="Times New Roman" w:cs="Times New Roman"/>
          <w:sz w:val="24"/>
          <w:szCs w:val="24"/>
        </w:rPr>
        <w:t>АКТ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236" w:rsidRPr="005067A9" w:rsidRDefault="00A96941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41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r w:rsidR="00FE59AB">
        <w:rPr>
          <w:rFonts w:ascii="Times New Roman" w:hAnsi="Times New Roman" w:cs="Times New Roman"/>
          <w:sz w:val="24"/>
          <w:szCs w:val="24"/>
          <w:u w:val="single"/>
        </w:rPr>
        <w:t xml:space="preserve"> соблюдения КУМС МО «Южно-Курильский городской округ» требований нормативн</w:t>
      </w:r>
      <w:proofErr w:type="gramStart"/>
      <w:r w:rsidR="00FE59AB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="00FE59AB">
        <w:rPr>
          <w:rFonts w:ascii="Times New Roman" w:hAnsi="Times New Roman" w:cs="Times New Roman"/>
          <w:sz w:val="24"/>
          <w:szCs w:val="24"/>
          <w:u w:val="single"/>
        </w:rPr>
        <w:t xml:space="preserve"> правовых актов в части анализа осуществления администратором доходов внутреннего финансового контроля и внутреннего финансового аудита</w:t>
      </w:r>
      <w:r w:rsidRPr="00A9694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20236" w:rsidRPr="005067A9">
        <w:rPr>
          <w:rFonts w:ascii="Times New Roman" w:hAnsi="Times New Roman" w:cs="Times New Roman"/>
          <w:sz w:val="24"/>
          <w:szCs w:val="24"/>
        </w:rPr>
        <w:t xml:space="preserve">                  (наименование контрольного мероприятия)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на объекте: _</w:t>
      </w:r>
      <w:r w:rsidR="00FE59AB" w:rsidRPr="00225125">
        <w:rPr>
          <w:rFonts w:ascii="Times New Roman" w:hAnsi="Times New Roman" w:cs="Times New Roman"/>
          <w:sz w:val="24"/>
          <w:szCs w:val="24"/>
          <w:u w:val="single"/>
        </w:rPr>
        <w:t>КУМС МО «Южно-Курильский городской округ»</w:t>
      </w:r>
      <w:r w:rsidR="00A96941" w:rsidRPr="00A969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объекта контроля)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"_</w:t>
      </w:r>
      <w:r w:rsidR="00FE59AB" w:rsidRPr="00FE59AB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067A9">
        <w:rPr>
          <w:rFonts w:ascii="Times New Roman" w:hAnsi="Times New Roman" w:cs="Times New Roman"/>
          <w:sz w:val="24"/>
          <w:szCs w:val="24"/>
        </w:rPr>
        <w:t xml:space="preserve">" </w:t>
      </w:r>
      <w:r w:rsidR="00FE59AB" w:rsidRPr="00FE59AB">
        <w:rPr>
          <w:rFonts w:ascii="Times New Roman" w:hAnsi="Times New Roman" w:cs="Times New Roman"/>
          <w:sz w:val="24"/>
          <w:szCs w:val="24"/>
          <w:u w:val="single"/>
        </w:rPr>
        <w:t>апре</w:t>
      </w:r>
      <w:r w:rsidR="00A96941" w:rsidRPr="00A96941">
        <w:rPr>
          <w:rFonts w:ascii="Times New Roman" w:hAnsi="Times New Roman" w:cs="Times New Roman"/>
          <w:sz w:val="24"/>
          <w:szCs w:val="24"/>
          <w:u w:val="single"/>
        </w:rPr>
        <w:t>ля</w:t>
      </w:r>
      <w:r w:rsidRPr="005067A9">
        <w:rPr>
          <w:rFonts w:ascii="Times New Roman" w:hAnsi="Times New Roman" w:cs="Times New Roman"/>
          <w:sz w:val="24"/>
          <w:szCs w:val="24"/>
        </w:rPr>
        <w:t>__ 20_</w:t>
      </w:r>
      <w:r w:rsidR="00A96941" w:rsidRPr="00A96941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5067A9">
        <w:rPr>
          <w:rFonts w:ascii="Times New Roman" w:hAnsi="Times New Roman" w:cs="Times New Roman"/>
          <w:sz w:val="24"/>
          <w:szCs w:val="24"/>
        </w:rPr>
        <w:t xml:space="preserve"> года   _</w:t>
      </w:r>
      <w:proofErr w:type="spellStart"/>
      <w:r w:rsidR="00A96941" w:rsidRPr="00A96941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A96941" w:rsidRPr="00A969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475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6941" w:rsidRPr="00A96941">
        <w:rPr>
          <w:rFonts w:ascii="Times New Roman" w:hAnsi="Times New Roman" w:cs="Times New Roman"/>
          <w:sz w:val="24"/>
          <w:szCs w:val="24"/>
          <w:u w:val="single"/>
        </w:rPr>
        <w:t>Южно-Курильск Сахалинская область</w:t>
      </w:r>
      <w:r w:rsidRPr="005067A9">
        <w:rPr>
          <w:rFonts w:ascii="Times New Roman" w:hAnsi="Times New Roman" w:cs="Times New Roman"/>
          <w:sz w:val="24"/>
          <w:szCs w:val="24"/>
        </w:rPr>
        <w:t>_________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(населенный пункт)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 w:rsidR="00FE59AB">
        <w:rPr>
          <w:rFonts w:ascii="Times New Roman" w:hAnsi="Times New Roman" w:cs="Times New Roman"/>
          <w:sz w:val="24"/>
          <w:szCs w:val="24"/>
          <w:u w:val="single"/>
        </w:rPr>
        <w:t>Удостоверение №2</w:t>
      </w:r>
      <w:r w:rsidR="005224A5" w:rsidRPr="005224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A96941" w:rsidRPr="005224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24A5" w:rsidRPr="005224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9AB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="00A96941" w:rsidRPr="005224A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E59A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96941" w:rsidRPr="005224A5">
        <w:rPr>
          <w:rFonts w:ascii="Times New Roman" w:hAnsi="Times New Roman" w:cs="Times New Roman"/>
          <w:sz w:val="24"/>
          <w:szCs w:val="24"/>
          <w:u w:val="single"/>
        </w:rPr>
        <w:t xml:space="preserve">.2015года, </w:t>
      </w:r>
      <w:r w:rsidR="005224A5" w:rsidRPr="005224A5">
        <w:rPr>
          <w:rFonts w:ascii="Times New Roman" w:hAnsi="Times New Roman" w:cs="Times New Roman"/>
          <w:sz w:val="24"/>
          <w:szCs w:val="24"/>
          <w:u w:val="single"/>
        </w:rPr>
        <w:t xml:space="preserve">План контрольных мероприятий, проводимых Финансовым управлением МО «Южно-Курильский городской </w:t>
      </w:r>
      <w:proofErr w:type="spellStart"/>
      <w:r w:rsidR="005224A5" w:rsidRPr="005224A5">
        <w:rPr>
          <w:rFonts w:ascii="Times New Roman" w:hAnsi="Times New Roman" w:cs="Times New Roman"/>
          <w:sz w:val="24"/>
          <w:szCs w:val="24"/>
          <w:u w:val="single"/>
        </w:rPr>
        <w:t>округ»</w:t>
      </w:r>
      <w:r w:rsidRPr="005224A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224A5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="005224A5">
        <w:rPr>
          <w:rFonts w:ascii="Times New Roman" w:hAnsi="Times New Roman" w:cs="Times New Roman"/>
          <w:sz w:val="24"/>
          <w:szCs w:val="24"/>
          <w:u w:val="single"/>
        </w:rPr>
        <w:t xml:space="preserve"> 01.02.2015 года                         </w:t>
      </w:r>
      <w:r w:rsidRPr="005224A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5224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(№, дата удостоверения, план деятельности по контролю)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Объект контрольного мероприятия: _</w:t>
      </w:r>
      <w:r w:rsidR="005224A5" w:rsidRPr="005224A5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="00FE59AB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КУМС МО «Южно-Курильский городской округ»</w:t>
      </w:r>
      <w:r w:rsidR="005224A5" w:rsidRPr="005224A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объекта контроля)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В контрольном мероприятии принимали участие: </w:t>
      </w:r>
      <w:r w:rsidR="001576E9" w:rsidRPr="00741436">
        <w:rPr>
          <w:rFonts w:ascii="Times New Roman" w:hAnsi="Times New Roman" w:cs="Times New Roman"/>
          <w:sz w:val="24"/>
          <w:szCs w:val="24"/>
          <w:u w:val="single"/>
        </w:rPr>
        <w:t>начальник Финансового управления М</w:t>
      </w:r>
      <w:proofErr w:type="gramStart"/>
      <w:r w:rsidR="001576E9" w:rsidRPr="00741436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="001576E9" w:rsidRPr="007414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576E9" w:rsidRPr="00741436">
        <w:rPr>
          <w:rFonts w:ascii="Times New Roman" w:hAnsi="Times New Roman" w:cs="Times New Roman"/>
          <w:sz w:val="24"/>
          <w:szCs w:val="24"/>
          <w:u w:val="single"/>
        </w:rPr>
        <w:t>Шмякова</w:t>
      </w:r>
      <w:proofErr w:type="spellEnd"/>
      <w:r w:rsidR="001576E9" w:rsidRPr="00741436">
        <w:rPr>
          <w:rFonts w:ascii="Times New Roman" w:hAnsi="Times New Roman" w:cs="Times New Roman"/>
          <w:sz w:val="24"/>
          <w:szCs w:val="24"/>
          <w:u w:val="single"/>
        </w:rPr>
        <w:t xml:space="preserve"> Н.П.; главный специалист- </w:t>
      </w:r>
      <w:proofErr w:type="spellStart"/>
      <w:r w:rsidR="001576E9" w:rsidRPr="00741436">
        <w:rPr>
          <w:rFonts w:ascii="Times New Roman" w:hAnsi="Times New Roman" w:cs="Times New Roman"/>
          <w:sz w:val="24"/>
          <w:szCs w:val="24"/>
          <w:u w:val="single"/>
        </w:rPr>
        <w:t>Комличенко</w:t>
      </w:r>
      <w:proofErr w:type="spellEnd"/>
      <w:r w:rsidR="001576E9" w:rsidRPr="00741436">
        <w:rPr>
          <w:rFonts w:ascii="Times New Roman" w:hAnsi="Times New Roman" w:cs="Times New Roman"/>
          <w:sz w:val="24"/>
          <w:szCs w:val="24"/>
          <w:u w:val="single"/>
        </w:rPr>
        <w:t xml:space="preserve"> А.А.      </w:t>
      </w:r>
      <w:r w:rsidRPr="005067A9">
        <w:rPr>
          <w:rFonts w:ascii="Times New Roman" w:hAnsi="Times New Roman" w:cs="Times New Roman"/>
          <w:sz w:val="24"/>
          <w:szCs w:val="24"/>
        </w:rPr>
        <w:t>_____________________</w:t>
      </w:r>
    </w:p>
    <w:p w:rsidR="00225125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 и 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Ф.И.О.</w:t>
      </w:r>
      <w:r w:rsidR="00225125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="00225125">
        <w:rPr>
          <w:rFonts w:ascii="Times New Roman" w:hAnsi="Times New Roman" w:cs="Times New Roman"/>
          <w:sz w:val="24"/>
          <w:szCs w:val="24"/>
        </w:rPr>
        <w:t>)</w:t>
      </w: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Проверяемый период: </w:t>
      </w:r>
      <w:r w:rsidR="005224A5" w:rsidRPr="005224A5">
        <w:rPr>
          <w:rFonts w:ascii="Times New Roman" w:hAnsi="Times New Roman" w:cs="Times New Roman"/>
          <w:sz w:val="24"/>
          <w:szCs w:val="24"/>
          <w:u w:val="single"/>
        </w:rPr>
        <w:t xml:space="preserve">01.01.2013-01.01.2015 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Проверка начата: </w:t>
      </w:r>
      <w:r w:rsidR="00FE59AB" w:rsidRPr="00FE59AB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E59A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>.2015г.</w:t>
      </w:r>
      <w:r w:rsidRPr="005067A9">
        <w:rPr>
          <w:rFonts w:ascii="Times New Roman" w:hAnsi="Times New Roman" w:cs="Times New Roman"/>
          <w:sz w:val="24"/>
          <w:szCs w:val="24"/>
        </w:rPr>
        <w:t>____________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Окончена:</w:t>
      </w:r>
      <w:r w:rsidR="00225125">
        <w:rPr>
          <w:rFonts w:ascii="Times New Roman" w:hAnsi="Times New Roman" w:cs="Times New Roman"/>
          <w:sz w:val="24"/>
          <w:szCs w:val="24"/>
        </w:rPr>
        <w:t xml:space="preserve">   </w:t>
      </w:r>
      <w:r w:rsidR="00225125" w:rsidRPr="00225125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25125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Pr="005067A9">
        <w:rPr>
          <w:rFonts w:ascii="Times New Roman" w:hAnsi="Times New Roman" w:cs="Times New Roman"/>
          <w:sz w:val="24"/>
          <w:szCs w:val="24"/>
        </w:rPr>
        <w:t>__________________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Юридический адрес объекта контроля </w:t>
      </w:r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 xml:space="preserve">694500, Сахалинская область, </w:t>
      </w:r>
      <w:proofErr w:type="spellStart"/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>. Южно-Курильск, пл. Ленина,1</w:t>
      </w:r>
      <w:r w:rsidRPr="005067A9">
        <w:rPr>
          <w:rFonts w:ascii="Times New Roman" w:hAnsi="Times New Roman" w:cs="Times New Roman"/>
          <w:sz w:val="24"/>
          <w:szCs w:val="24"/>
        </w:rPr>
        <w:t>___</w:t>
      </w:r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5067A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Основные цели и задачи объекта контроля: </w:t>
      </w:r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>проверка</w:t>
      </w:r>
      <w:r w:rsidR="00225125">
        <w:rPr>
          <w:rFonts w:ascii="Times New Roman" w:hAnsi="Times New Roman" w:cs="Times New Roman"/>
          <w:sz w:val="24"/>
          <w:szCs w:val="24"/>
          <w:u w:val="single"/>
        </w:rPr>
        <w:t xml:space="preserve"> ведения учета неналоговых доходов от использования муниципальной собственности, правильность начисления неналоговых доходов, осуществление взыскания задолженности по платежам в бюджет пеней и штрафов</w:t>
      </w:r>
      <w:r w:rsidRPr="005067A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7A9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5067A9">
        <w:rPr>
          <w:rFonts w:ascii="Times New Roman" w:hAnsi="Times New Roman" w:cs="Times New Roman"/>
          <w:sz w:val="24"/>
          <w:szCs w:val="24"/>
        </w:rPr>
        <w:t xml:space="preserve">  за  финансово-хозяйственную  деятельность   в   проверяемом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7A9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5067A9">
        <w:rPr>
          <w:rFonts w:ascii="Times New Roman" w:hAnsi="Times New Roman" w:cs="Times New Roman"/>
          <w:sz w:val="24"/>
          <w:szCs w:val="24"/>
        </w:rPr>
        <w:t xml:space="preserve"> являлись: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- с правом первой подписи: _</w:t>
      </w:r>
      <w:r w:rsidR="00225125" w:rsidRPr="00225125">
        <w:rPr>
          <w:rFonts w:ascii="Times New Roman" w:hAnsi="Times New Roman" w:cs="Times New Roman"/>
          <w:sz w:val="24"/>
          <w:szCs w:val="24"/>
          <w:u w:val="single"/>
        </w:rPr>
        <w:t>Косолапова Мария Евгеньевна</w:t>
      </w:r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 xml:space="preserve">  2</w:t>
      </w:r>
      <w:r w:rsidR="005032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5032A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>-2014г</w:t>
      </w:r>
      <w:r w:rsidR="002726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32AE" w:rsidRPr="005032A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067A9">
        <w:rPr>
          <w:rFonts w:ascii="Times New Roman" w:hAnsi="Times New Roman" w:cs="Times New Roman"/>
          <w:sz w:val="24"/>
          <w:szCs w:val="24"/>
        </w:rPr>
        <w:t>_____________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   (Ф.И.О. руководителя, период)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- с правом второй подписи: </w:t>
      </w:r>
      <w:r w:rsidR="00E379F3">
        <w:rPr>
          <w:rFonts w:ascii="Times New Roman" w:hAnsi="Times New Roman" w:cs="Times New Roman"/>
          <w:sz w:val="24"/>
          <w:szCs w:val="24"/>
        </w:rPr>
        <w:t xml:space="preserve"> </w:t>
      </w:r>
      <w:r w:rsidR="00272671" w:rsidRPr="00272671">
        <w:rPr>
          <w:rFonts w:ascii="Times New Roman" w:hAnsi="Times New Roman" w:cs="Times New Roman"/>
          <w:sz w:val="24"/>
          <w:szCs w:val="24"/>
          <w:u w:val="single"/>
        </w:rPr>
        <w:t xml:space="preserve">с 01.01.2013- 31.07.2013- Ткач А.В.; 01.08.2013-31.12.2013г </w:t>
      </w:r>
      <w:proofErr w:type="gramStart"/>
      <w:r w:rsidR="00272671" w:rsidRPr="00272671">
        <w:rPr>
          <w:rFonts w:ascii="Times New Roman" w:hAnsi="Times New Roman" w:cs="Times New Roman"/>
          <w:sz w:val="24"/>
          <w:szCs w:val="24"/>
          <w:u w:val="single"/>
        </w:rPr>
        <w:t>–О</w:t>
      </w:r>
      <w:proofErr w:type="gramEnd"/>
      <w:r w:rsidR="00272671" w:rsidRPr="00272671">
        <w:rPr>
          <w:rFonts w:ascii="Times New Roman" w:hAnsi="Times New Roman" w:cs="Times New Roman"/>
          <w:sz w:val="24"/>
          <w:szCs w:val="24"/>
          <w:u w:val="single"/>
        </w:rPr>
        <w:t xml:space="preserve">леникова И.В.; с01.01.2014-31.12.2014г.- </w:t>
      </w:r>
      <w:proofErr w:type="spellStart"/>
      <w:r w:rsidR="00272671" w:rsidRPr="00272671">
        <w:rPr>
          <w:rFonts w:ascii="Times New Roman" w:hAnsi="Times New Roman" w:cs="Times New Roman"/>
          <w:sz w:val="24"/>
          <w:szCs w:val="24"/>
          <w:u w:val="single"/>
        </w:rPr>
        <w:t>Пенюк</w:t>
      </w:r>
      <w:proofErr w:type="spellEnd"/>
      <w:r w:rsidR="00272671" w:rsidRPr="00272671">
        <w:rPr>
          <w:rFonts w:ascii="Times New Roman" w:hAnsi="Times New Roman" w:cs="Times New Roman"/>
          <w:sz w:val="24"/>
          <w:szCs w:val="24"/>
          <w:u w:val="single"/>
        </w:rPr>
        <w:t xml:space="preserve"> Л.И. </w:t>
      </w:r>
      <w:r w:rsidR="00E379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5067A9">
        <w:rPr>
          <w:rFonts w:ascii="Times New Roman" w:hAnsi="Times New Roman" w:cs="Times New Roman"/>
          <w:sz w:val="24"/>
          <w:szCs w:val="24"/>
        </w:rPr>
        <w:t>________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          (Ф.И.О. главного бухгалтера, период)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В проверяемом периоде проводились проверки:</w:t>
      </w:r>
      <w:r w:rsidR="00E379F3">
        <w:rPr>
          <w:rFonts w:ascii="Times New Roman" w:hAnsi="Times New Roman" w:cs="Times New Roman"/>
          <w:sz w:val="24"/>
          <w:szCs w:val="24"/>
        </w:rPr>
        <w:t xml:space="preserve">  </w:t>
      </w:r>
      <w:r w:rsidRPr="005067A9">
        <w:rPr>
          <w:rFonts w:ascii="Times New Roman" w:hAnsi="Times New Roman" w:cs="Times New Roman"/>
          <w:sz w:val="24"/>
          <w:szCs w:val="24"/>
        </w:rPr>
        <w:t>___</w:t>
      </w:r>
      <w:r w:rsidR="00E35E9A" w:rsidRPr="00E35E9A">
        <w:rPr>
          <w:rFonts w:ascii="Times New Roman" w:hAnsi="Times New Roman" w:cs="Times New Roman"/>
          <w:sz w:val="24"/>
          <w:szCs w:val="24"/>
          <w:u w:val="single"/>
        </w:rPr>
        <w:t xml:space="preserve">органами КСП МО «Южно-Курильский городской округ» </w:t>
      </w:r>
      <w:r w:rsidR="0028448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5067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067A9">
        <w:rPr>
          <w:rFonts w:ascii="Times New Roman" w:hAnsi="Times New Roman" w:cs="Times New Roman"/>
          <w:sz w:val="24"/>
          <w:szCs w:val="24"/>
        </w:rPr>
        <w:t>(указать наименование проверяющего органа, период проверки,</w:t>
      </w:r>
      <w:proofErr w:type="gramEnd"/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      и кратко результаты проверки)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lastRenderedPageBreak/>
        <w:t>В ходе проведения контрольного мероприятия установлено следующее:</w:t>
      </w:r>
    </w:p>
    <w:p w:rsidR="00920236" w:rsidRPr="005067A9" w:rsidRDefault="00920236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7B9B" w:rsidRDefault="00A87B9B" w:rsidP="00BA6D0B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8B63DE" w:rsidRPr="00540E9D" w:rsidRDefault="008B63DE" w:rsidP="00BA6D0B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  <w:r w:rsidRPr="00540E9D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1.Общие сведения.</w:t>
      </w:r>
    </w:p>
    <w:p w:rsidR="00A455DB" w:rsidRDefault="00A455DB" w:rsidP="00BA6D0B">
      <w:pPr>
        <w:spacing w:after="20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</w:t>
      </w:r>
      <w:r w:rsidR="007C7382" w:rsidRPr="00A455D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В соответствии с Уставом муниципального образования «Южно-курильский городской округ», Положением о комитете (утверждено решением Собрания МО «Южно-Курильский городской округ» от15.11.2011г. №135)</w:t>
      </w:r>
      <w:r w:rsidRPr="00A455D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Комитет по управлению муниципальным имуществом муниципального образования «Южно-курильский городской округ» осуществляет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:</w:t>
      </w:r>
    </w:p>
    <w:p w:rsidR="00A455DB" w:rsidRDefault="00A455DB" w:rsidP="00BA6D0B">
      <w:pPr>
        <w:spacing w:after="20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455D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-управление и распоряжение муниципальным имуществом МО «Южно-Курильский городской округ»</w:t>
      </w:r>
      <w:r w:rsidR="007C7382" w:rsidRPr="00A455D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</w:p>
    <w:p w:rsidR="00A455DB" w:rsidRDefault="00A455DB" w:rsidP="00BA6D0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A455D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-</w:t>
      </w:r>
      <w:r w:rsidRPr="00A455D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функции по приватизации муниципального имущества и земельных участков в пределах своей компетенции;</w:t>
      </w:r>
    </w:p>
    <w:p w:rsidR="00A455DB" w:rsidRDefault="00A455DB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 w:rsidRPr="00A455D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координацию деятельности в области имущественных и земельных отношений органов местного самоуправления МО «Южно-Курильский городской округ» в случаях, установленных правовыми актами органов местного самоуправления МО «Южно-Курильский городской округ»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A455DB" w:rsidRDefault="00A455DB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 w:rsidRPr="00A455D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проведение единой государственной и муниципальной политики в сфере имущественных и земельных отношений в МО «Южно-Курильский городской округ»;</w:t>
      </w:r>
    </w:p>
    <w:p w:rsidR="00A5061D" w:rsidRPr="00A5061D" w:rsidRDefault="008B63DE" w:rsidP="00BA6D0B">
      <w:pPr>
        <w:tabs>
          <w:tab w:val="left" w:pos="900"/>
          <w:tab w:val="left" w:pos="1080"/>
          <w:tab w:val="num" w:pos="1636"/>
        </w:tabs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8B63DE">
        <w:rPr>
          <w:rFonts w:ascii="Times New Roman" w:eastAsiaTheme="minorHAnsi" w:hAnsi="Times New Roman" w:cs="Times New Roman"/>
          <w:lang w:val="ru-RU" w:bidi="ar-SA"/>
        </w:rPr>
        <w:t xml:space="preserve">    </w:t>
      </w:r>
      <w:r w:rsidR="00A5061D" w:rsidRP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>Комитет по управлению муниципальн</w:t>
      </w:r>
      <w:r w:rsid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>ым имуществом</w:t>
      </w:r>
      <w:r w:rsidR="00A5061D" w:rsidRP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муниципального образования «Южно-Курильский городской округ</w:t>
      </w:r>
      <w:r w:rsid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>», с</w:t>
      </w:r>
      <w:r w:rsidR="00A5061D" w:rsidRP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>окращенное наименование: КУМС МО «Южно-Курильский городской округ</w:t>
      </w:r>
      <w:r w:rsid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» </w:t>
      </w:r>
      <w:r w:rsidR="00A5061D" w:rsidRP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является юридическим лицом, имеет самостоятельный баланс, </w:t>
      </w:r>
      <w:r w:rsidR="00A5061D" w:rsidRPr="008009BD">
        <w:rPr>
          <w:rFonts w:ascii="Times New Roman" w:hAnsi="Times New Roman" w:cs="Times New Roman"/>
          <w:sz w:val="26"/>
          <w:szCs w:val="26"/>
          <w:lang w:val="ru-RU" w:eastAsia="ru-RU" w:bidi="ar-SA"/>
        </w:rPr>
        <w:t>бюджетный и иные счета</w:t>
      </w:r>
      <w:r w:rsidR="00A5061D" w:rsidRP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в учреждениях банков, открываемые в соответствии с законодательством Российской Федерации, штамп и круглую печать с изображением Государственного герба Российской Федерации и со своим наименованием.</w:t>
      </w:r>
      <w:r w:rsidR="00FE0E8F" w:rsidRPr="00FE0E8F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Юридический адрес: Сахалинская область, </w:t>
      </w:r>
      <w:proofErr w:type="spellStart"/>
      <w:r w:rsidR="00FE0E8F" w:rsidRPr="00FE0E8F">
        <w:rPr>
          <w:rFonts w:ascii="Times New Roman" w:hAnsi="Times New Roman" w:cs="Times New Roman"/>
          <w:sz w:val="26"/>
          <w:szCs w:val="26"/>
          <w:lang w:val="ru-RU" w:eastAsia="ru-RU" w:bidi="ar-SA"/>
        </w:rPr>
        <w:t>пгт</w:t>
      </w:r>
      <w:proofErr w:type="gramStart"/>
      <w:r w:rsidR="00FE0E8F" w:rsidRPr="00FE0E8F">
        <w:rPr>
          <w:rFonts w:ascii="Times New Roman" w:hAnsi="Times New Roman" w:cs="Times New Roman"/>
          <w:sz w:val="26"/>
          <w:szCs w:val="26"/>
          <w:lang w:val="ru-RU" w:eastAsia="ru-RU" w:bidi="ar-SA"/>
        </w:rPr>
        <w:t>.Ю</w:t>
      </w:r>
      <w:proofErr w:type="gramEnd"/>
      <w:r w:rsidR="00FE0E8F" w:rsidRPr="00FE0E8F">
        <w:rPr>
          <w:rFonts w:ascii="Times New Roman" w:hAnsi="Times New Roman" w:cs="Times New Roman"/>
          <w:sz w:val="26"/>
          <w:szCs w:val="26"/>
          <w:lang w:val="ru-RU" w:eastAsia="ru-RU" w:bidi="ar-SA"/>
        </w:rPr>
        <w:t>жно</w:t>
      </w:r>
      <w:proofErr w:type="spellEnd"/>
      <w:r w:rsidR="00FE0E8F" w:rsidRPr="00FE0E8F">
        <w:rPr>
          <w:rFonts w:ascii="Times New Roman" w:hAnsi="Times New Roman" w:cs="Times New Roman"/>
          <w:sz w:val="26"/>
          <w:szCs w:val="26"/>
          <w:lang w:val="ru-RU" w:eastAsia="ru-RU" w:bidi="ar-SA"/>
        </w:rPr>
        <w:t>-Курильск, пл. Ленина, 1.</w:t>
      </w:r>
    </w:p>
    <w:p w:rsidR="00A5061D" w:rsidRDefault="00A5061D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AF647E">
        <w:rPr>
          <w:rFonts w:ascii="Times New Roman" w:hAnsi="Times New Roman" w:cs="Times New Roman"/>
          <w:sz w:val="26"/>
          <w:szCs w:val="26"/>
          <w:lang w:val="ru-RU" w:eastAsia="ru-RU" w:bidi="ar-SA"/>
        </w:rPr>
        <w:t>В</w:t>
      </w:r>
      <w:r w:rsidRPr="00A5061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Сахалинской области, правовыми актами органов местного самоуправления МО «Южно-Курильский городской округ», </w:t>
      </w:r>
      <w:r w:rsidR="00AF647E">
        <w:rPr>
          <w:rFonts w:ascii="Times New Roman" w:hAnsi="Times New Roman" w:cs="Times New Roman"/>
          <w:sz w:val="26"/>
          <w:szCs w:val="26"/>
          <w:lang w:val="ru-RU" w:eastAsia="ru-RU" w:bidi="ar-SA"/>
        </w:rPr>
        <w:t>Положением утвержденным Собранием МО «Южно-Курильский городской округ» 15.11.2011года № 135.</w:t>
      </w:r>
    </w:p>
    <w:p w:rsidR="00A5061D" w:rsidRDefault="00A93C7C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A93C7C">
        <w:rPr>
          <w:rFonts w:ascii="Times New Roman" w:hAnsi="Times New Roman" w:cs="Times New Roman"/>
          <w:sz w:val="26"/>
          <w:szCs w:val="26"/>
          <w:lang w:val="ru-RU" w:eastAsia="ru-RU" w:bidi="ar-SA"/>
        </w:rPr>
        <w:t>К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УМС МО «Южно-Курильский городской округ»</w:t>
      </w:r>
      <w:r w:rsidR="003A33E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(далее Комитет)</w:t>
      </w:r>
      <w:r w:rsidRPr="00A93C7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3A33E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является главным распорядителем бюджетных средств, </w:t>
      </w:r>
      <w:r w:rsidRPr="00A93C7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возглавляет </w:t>
      </w:r>
      <w:r w:rsidR="003A33E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Комитет </w:t>
      </w:r>
      <w:proofErr w:type="gramStart"/>
      <w:r w:rsidR="003A33ED"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 w:rsidRPr="00A93C7C">
        <w:rPr>
          <w:rFonts w:ascii="Times New Roman" w:hAnsi="Times New Roman" w:cs="Times New Roman"/>
          <w:sz w:val="26"/>
          <w:szCs w:val="26"/>
          <w:lang w:val="ru-RU" w:eastAsia="ru-RU" w:bidi="ar-SA"/>
        </w:rPr>
        <w:t>П</w:t>
      </w:r>
      <w:proofErr w:type="gramEnd"/>
      <w:r w:rsidRPr="00A93C7C">
        <w:rPr>
          <w:rFonts w:ascii="Times New Roman" w:hAnsi="Times New Roman" w:cs="Times New Roman"/>
          <w:sz w:val="26"/>
          <w:szCs w:val="26"/>
          <w:lang w:val="ru-RU" w:eastAsia="ru-RU" w:bidi="ar-SA"/>
        </w:rPr>
        <w:t>редседатель, назначаемый на должность и освобождаемый от должности главой Администрации.</w:t>
      </w:r>
    </w:p>
    <w:p w:rsidR="003A33ED" w:rsidRDefault="003A33ED" w:rsidP="00BA6D0B">
      <w:pPr>
        <w:tabs>
          <w:tab w:val="left" w:pos="90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Ведение бухгалтерского учета в 2013 году осуществлялось с 01.01.2013-31.07.2013г.</w:t>
      </w:r>
      <w:r w:rsidR="00272671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Отделом бухгалтерского учета и контроля администрации МО «Южно-Курильский городской округ»</w:t>
      </w:r>
      <w:r w:rsidR="008009B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272671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( договор бухгалтерского обслуживания от </w:t>
      </w:r>
      <w:r w:rsidR="00272671"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>10.01.2013г.), с 01.08.2013г- 31.12.2013г.-</w:t>
      </w:r>
      <w:r w:rsidR="007C738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по договору гражданско-правового характера</w:t>
      </w:r>
      <w:proofErr w:type="gramStart"/>
      <w:r w:rsidR="007C738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.</w:t>
      </w:r>
      <w:proofErr w:type="gramEnd"/>
      <w:r w:rsidR="007C7382">
        <w:rPr>
          <w:rFonts w:ascii="Times New Roman" w:hAnsi="Times New Roman" w:cs="Times New Roman"/>
          <w:sz w:val="26"/>
          <w:szCs w:val="26"/>
          <w:lang w:val="ru-RU" w:eastAsia="ru-RU" w:bidi="ar-SA"/>
        </w:rPr>
        <w:t>В 2014 году ведение бухгалтерского учета осуществляется МКУ «Центр финансового обеспечения муниципальных казенных учреждений» МО «Южно-Курильский городской округ» (договор бухгалтерского обслуживания с 01.01.2014г.)</w:t>
      </w:r>
    </w:p>
    <w:p w:rsidR="003B731D" w:rsidRDefault="003B731D" w:rsidP="00BA6D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7765B">
        <w:rPr>
          <w:rFonts w:ascii="Times New Roman" w:hAnsi="Times New Roman" w:cs="Times New Roman"/>
          <w:sz w:val="26"/>
          <w:szCs w:val="26"/>
        </w:rPr>
        <w:t>решени</w:t>
      </w:r>
      <w:r w:rsidR="0098646D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Собрания МО</w:t>
      </w:r>
      <w:r w:rsidR="00AA6C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20.12.2012г. № 123 «Об утверждении бюджета муниципального образования «Южно-Курильский городской округ» на 2013 год</w:t>
      </w:r>
      <w:r w:rsidR="0098646D">
        <w:rPr>
          <w:rFonts w:ascii="Times New Roman" w:hAnsi="Times New Roman" w:cs="Times New Roman"/>
          <w:sz w:val="26"/>
          <w:szCs w:val="26"/>
        </w:rPr>
        <w:t xml:space="preserve">, от 20.12.2013г. № 64 </w:t>
      </w:r>
      <w:r w:rsidR="0098646D" w:rsidRPr="0098646D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«Южно-Курильский городской округ» на 2014 год и плановый период 2015-2016 годы</w:t>
      </w:r>
      <w:proofErr w:type="gramStart"/>
      <w:r w:rsidR="0098646D" w:rsidRPr="0098646D">
        <w:rPr>
          <w:rFonts w:ascii="Times New Roman" w:hAnsi="Times New Roman" w:cs="Times New Roman"/>
        </w:rPr>
        <w:t xml:space="preserve"> </w:t>
      </w:r>
      <w:r w:rsidR="0098646D">
        <w:rPr>
          <w:rFonts w:ascii="Times New Roman" w:hAnsi="Times New Roman" w:cs="Times New Roman"/>
        </w:rPr>
        <w:t>.</w:t>
      </w:r>
      <w:proofErr w:type="gramEnd"/>
      <w:r w:rsidR="0098646D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 Комитет является администратором доходов бюджета МО «Южно-Курильский городской округ»</w:t>
      </w:r>
      <w:r w:rsidR="0095358E">
        <w:rPr>
          <w:rFonts w:ascii="Times New Roman" w:hAnsi="Times New Roman" w:cs="Times New Roman"/>
          <w:sz w:val="26"/>
          <w:szCs w:val="26"/>
        </w:rPr>
        <w:t xml:space="preserve"> по следующим видам доходов:</w:t>
      </w:r>
    </w:p>
    <w:p w:rsidR="00BE7677" w:rsidRDefault="00BE7677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AA6C2C" w:rsidRDefault="00AA6C2C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3090"/>
        <w:gridCol w:w="4845"/>
      </w:tblGrid>
      <w:tr w:rsidR="00BE7677" w:rsidRPr="00F70482" w:rsidTr="00DB2C8D">
        <w:trPr>
          <w:trHeight w:val="375"/>
        </w:trPr>
        <w:tc>
          <w:tcPr>
            <w:tcW w:w="4830" w:type="dxa"/>
            <w:gridSpan w:val="2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Код бюджетной классификации РФ</w:t>
            </w:r>
          </w:p>
        </w:tc>
        <w:tc>
          <w:tcPr>
            <w:tcW w:w="4845" w:type="dxa"/>
            <w:vMerge w:val="restart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Наименование главного администратора доходов бюджета МО «Южно-Курильский городской округ»</w:t>
            </w:r>
          </w:p>
        </w:tc>
      </w:tr>
      <w:tr w:rsidR="00BE7677" w:rsidRPr="00F70482" w:rsidTr="00DB2C8D">
        <w:trPr>
          <w:trHeight w:val="450"/>
        </w:trPr>
        <w:tc>
          <w:tcPr>
            <w:tcW w:w="174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Главного администратора доходов</w:t>
            </w:r>
          </w:p>
        </w:tc>
        <w:tc>
          <w:tcPr>
            <w:tcW w:w="309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Доходов бюджета МО «Южно-Курильский городской округ»</w:t>
            </w:r>
          </w:p>
        </w:tc>
        <w:tc>
          <w:tcPr>
            <w:tcW w:w="4845" w:type="dxa"/>
            <w:vMerge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</w:p>
        </w:tc>
      </w:tr>
      <w:tr w:rsidR="00BE7677" w:rsidRPr="00F70482" w:rsidTr="00DB2C8D">
        <w:trPr>
          <w:trHeight w:val="675"/>
        </w:trPr>
        <w:tc>
          <w:tcPr>
            <w:tcW w:w="174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905</w:t>
            </w:r>
          </w:p>
        </w:tc>
        <w:tc>
          <w:tcPr>
            <w:tcW w:w="309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1 11 050012 04 0000 120</w:t>
            </w:r>
          </w:p>
        </w:tc>
        <w:tc>
          <w:tcPr>
            <w:tcW w:w="4845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proofErr w:type="gramStart"/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Доходы</w:t>
            </w:r>
            <w:proofErr w:type="gramEnd"/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получаемые в виде арендной платы за земельные участки, гос. </w:t>
            </w:r>
            <w:proofErr w:type="gramStart"/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Собственность</w:t>
            </w:r>
            <w:proofErr w:type="gramEnd"/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 которые не разграничена и которые расположены в границах городских округов, а так же средства от продажи права на заключение договоров аренды указанных земельных участков</w:t>
            </w:r>
          </w:p>
        </w:tc>
      </w:tr>
      <w:tr w:rsidR="00BE7677" w:rsidRPr="00F70482" w:rsidTr="00DB2C8D">
        <w:trPr>
          <w:trHeight w:val="675"/>
        </w:trPr>
        <w:tc>
          <w:tcPr>
            <w:tcW w:w="174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905</w:t>
            </w:r>
          </w:p>
        </w:tc>
        <w:tc>
          <w:tcPr>
            <w:tcW w:w="309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1 14 02043 04 0000 440</w:t>
            </w:r>
          </w:p>
        </w:tc>
        <w:tc>
          <w:tcPr>
            <w:tcW w:w="4845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в(</w:t>
            </w:r>
            <w:proofErr w:type="gramEnd"/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за исключением имущества муниципальных бюджетных и автономных учреждений, а так же имущества муниципальных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BE7677" w:rsidRPr="00F70482" w:rsidTr="00DB2C8D">
        <w:trPr>
          <w:trHeight w:val="675"/>
        </w:trPr>
        <w:tc>
          <w:tcPr>
            <w:tcW w:w="174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905</w:t>
            </w:r>
          </w:p>
        </w:tc>
        <w:tc>
          <w:tcPr>
            <w:tcW w:w="309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1 14 06012 04 0000 430</w:t>
            </w:r>
          </w:p>
        </w:tc>
        <w:tc>
          <w:tcPr>
            <w:tcW w:w="4845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E7677" w:rsidRPr="00F70482" w:rsidTr="00DB2C8D">
        <w:trPr>
          <w:trHeight w:val="675"/>
        </w:trPr>
        <w:tc>
          <w:tcPr>
            <w:tcW w:w="174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905</w:t>
            </w:r>
          </w:p>
        </w:tc>
        <w:tc>
          <w:tcPr>
            <w:tcW w:w="309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1 11 09044 04 0000 120</w:t>
            </w:r>
          </w:p>
        </w:tc>
        <w:tc>
          <w:tcPr>
            <w:tcW w:w="4845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Прочие поступления от использования имущества</w:t>
            </w:r>
            <w:proofErr w:type="gramStart"/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,</w:t>
            </w:r>
            <w:proofErr w:type="gramEnd"/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находящегося в собственности городских округов ( за исключением имущества муниципальных ,бюджетных и автономных учреждений , а так же имущества муниципальных унитарных предприятий, в том числе казенных)</w:t>
            </w:r>
          </w:p>
        </w:tc>
      </w:tr>
      <w:tr w:rsidR="00BE7677" w:rsidRPr="00F70482" w:rsidTr="00DB2C8D">
        <w:trPr>
          <w:trHeight w:val="675"/>
        </w:trPr>
        <w:tc>
          <w:tcPr>
            <w:tcW w:w="174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lastRenderedPageBreak/>
              <w:t>905</w:t>
            </w:r>
          </w:p>
        </w:tc>
        <w:tc>
          <w:tcPr>
            <w:tcW w:w="309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1 11 07014 04 0000 120</w:t>
            </w:r>
          </w:p>
        </w:tc>
        <w:tc>
          <w:tcPr>
            <w:tcW w:w="4845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</w:tr>
      <w:tr w:rsidR="00BE7677" w:rsidRPr="00F70482" w:rsidTr="00DB2C8D">
        <w:trPr>
          <w:trHeight w:val="675"/>
        </w:trPr>
        <w:tc>
          <w:tcPr>
            <w:tcW w:w="174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905</w:t>
            </w:r>
          </w:p>
        </w:tc>
        <w:tc>
          <w:tcPr>
            <w:tcW w:w="3090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  <w:r w:rsidRPr="00BE7677"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  <w:t>1 17 01040 04 0000 180</w:t>
            </w:r>
          </w:p>
        </w:tc>
        <w:tc>
          <w:tcPr>
            <w:tcW w:w="4845" w:type="dxa"/>
          </w:tcPr>
          <w:p w:rsidR="00BE7677" w:rsidRPr="00BE7677" w:rsidRDefault="00BE7677" w:rsidP="00BA6D0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BE767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Невыясненные поступления, зачисляемые в бюджеты городских округов</w:t>
            </w:r>
          </w:p>
        </w:tc>
      </w:tr>
    </w:tbl>
    <w:p w:rsidR="00BE7677" w:rsidRPr="00BE7677" w:rsidRDefault="00BE7677" w:rsidP="00BA6D0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7C7382" w:rsidRDefault="007C7382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7C7382" w:rsidRDefault="007C7382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3B731D" w:rsidRPr="00956AC2" w:rsidRDefault="00A87B9B" w:rsidP="00BA6D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2. </w:t>
      </w:r>
      <w:proofErr w:type="gramStart"/>
      <w:r w:rsidR="003B731D" w:rsidRPr="00956AC2">
        <w:rPr>
          <w:rFonts w:ascii="Times New Roman" w:hAnsi="Times New Roman" w:cs="Times New Roman"/>
          <w:b/>
          <w:sz w:val="26"/>
          <w:szCs w:val="26"/>
          <w:lang w:val="ru-RU"/>
        </w:rPr>
        <w:t>Доходы, получаемые в виде арендной п</w:t>
      </w:r>
      <w:r w:rsidR="00BE7677" w:rsidRPr="00956AC2">
        <w:rPr>
          <w:rFonts w:ascii="Times New Roman" w:hAnsi="Times New Roman" w:cs="Times New Roman"/>
          <w:b/>
          <w:sz w:val="26"/>
          <w:szCs w:val="26"/>
          <w:lang w:val="ru-RU"/>
        </w:rPr>
        <w:t>латы за земельные участки, гос</w:t>
      </w:r>
      <w:r w:rsidR="00956AC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ударственная </w:t>
      </w:r>
      <w:r w:rsidR="00BE7677" w:rsidRPr="00956AC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B731D" w:rsidRPr="00956AC2">
        <w:rPr>
          <w:rFonts w:ascii="Times New Roman" w:hAnsi="Times New Roman" w:cs="Times New Roman"/>
          <w:b/>
          <w:sz w:val="26"/>
          <w:szCs w:val="26"/>
          <w:lang w:val="ru-RU"/>
        </w:rPr>
        <w:t>собственность на которых не разграничена и которые расположены в границах городских округов, а так же средства от продажи права на заключение договоров аренды, указанных земельных участков</w:t>
      </w:r>
      <w:r w:rsidR="004A36FD" w:rsidRPr="00956AC2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proofErr w:type="gramEnd"/>
    </w:p>
    <w:p w:rsidR="00956AC2" w:rsidRDefault="00956AC2" w:rsidP="00BA6D0B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163AE" w:rsidRDefault="006163AE" w:rsidP="00BA6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63AE">
        <w:rPr>
          <w:rFonts w:ascii="Times New Roman" w:hAnsi="Times New Roman" w:cs="Times New Roman"/>
          <w:sz w:val="26"/>
          <w:szCs w:val="26"/>
          <w:lang w:val="ru-RU"/>
        </w:rPr>
        <w:t>Начисление арендной платы  в 2013</w:t>
      </w:r>
      <w:r w:rsidR="00E709FC">
        <w:rPr>
          <w:rFonts w:ascii="Times New Roman" w:hAnsi="Times New Roman" w:cs="Times New Roman"/>
          <w:sz w:val="26"/>
          <w:szCs w:val="26"/>
          <w:lang w:val="ru-RU"/>
        </w:rPr>
        <w:t>-2014</w:t>
      </w:r>
      <w:r w:rsidRPr="006163AE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="00E709FC">
        <w:rPr>
          <w:rFonts w:ascii="Times New Roman" w:hAnsi="Times New Roman" w:cs="Times New Roman"/>
          <w:sz w:val="26"/>
          <w:szCs w:val="26"/>
          <w:lang w:val="ru-RU"/>
        </w:rPr>
        <w:t>ах</w:t>
      </w:r>
      <w:r w:rsidRPr="006163AE">
        <w:rPr>
          <w:rFonts w:ascii="Times New Roman" w:hAnsi="Times New Roman" w:cs="Times New Roman"/>
          <w:sz w:val="26"/>
          <w:szCs w:val="26"/>
          <w:lang w:val="ru-RU"/>
        </w:rPr>
        <w:t xml:space="preserve"> за земельные </w:t>
      </w:r>
      <w:proofErr w:type="gramStart"/>
      <w:r w:rsidRPr="006163AE">
        <w:rPr>
          <w:rFonts w:ascii="Times New Roman" w:hAnsi="Times New Roman" w:cs="Times New Roman"/>
          <w:sz w:val="26"/>
          <w:szCs w:val="26"/>
          <w:lang w:val="ru-RU"/>
        </w:rPr>
        <w:t>участки</w:t>
      </w:r>
      <w:proofErr w:type="gramEnd"/>
      <w:r w:rsidRPr="006163AE">
        <w:rPr>
          <w:rFonts w:ascii="Times New Roman" w:hAnsi="Times New Roman" w:cs="Times New Roman"/>
          <w:sz w:val="26"/>
          <w:szCs w:val="26"/>
          <w:lang w:val="ru-RU"/>
        </w:rPr>
        <w:t xml:space="preserve"> находящиеся на территории Южно-Курильского городского округа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за земельные участки, находящиеся в муниципальной собственности производилось на основании</w:t>
      </w:r>
      <w:r w:rsidR="0053132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163AE" w:rsidRDefault="006163AE" w:rsidP="00BA6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-Закона Сахалинской области от 01.08.2008г №78-ЗО «О порядке определения размера арендной платы, порядке, условиях и сроках внесения арендной платы за использование земельных участков на территории Сахалинской области»</w:t>
      </w:r>
    </w:p>
    <w:p w:rsidR="006163AE" w:rsidRDefault="006163AE" w:rsidP="00BA6D0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56AC2">
        <w:rPr>
          <w:rFonts w:ascii="Times New Roman" w:hAnsi="Times New Roman" w:cs="Times New Roman"/>
          <w:sz w:val="26"/>
          <w:szCs w:val="26"/>
          <w:lang w:val="ru-RU"/>
        </w:rPr>
        <w:t>решение Собрания МО «Южно-Курильский городской округ» от 18.03.2009г. №72 «Об установлении размеров коэффициента дифференциации по видам деятельности арендатора внутри одного вида функционального использования земельного участка в соответствии с принятой при проведении государственной кадастровой оценки классификацией и коэффициента, зависящего от зоны градостроительной ценности, на территории которой расположен арендуемый земельный участок»</w:t>
      </w:r>
      <w:r w:rsidR="0079347D">
        <w:rPr>
          <w:rFonts w:ascii="Times New Roman" w:hAnsi="Times New Roman" w:cs="Times New Roman"/>
          <w:sz w:val="26"/>
          <w:szCs w:val="26"/>
          <w:lang w:val="ru-RU"/>
        </w:rPr>
        <w:t xml:space="preserve">, с учетом изменений. </w:t>
      </w:r>
      <w:proofErr w:type="gramEnd"/>
    </w:p>
    <w:p w:rsidR="00AE4046" w:rsidRDefault="00AE4046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32107E" w:rsidRDefault="0007765B" w:rsidP="00BA6D0B">
      <w:pPr>
        <w:tabs>
          <w:tab w:val="left" w:pos="90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Согласно  предоставленных первичных бухгалтерских документов </w:t>
      </w:r>
      <w:proofErr w:type="gram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оборотно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-сальдовая ведомость начисления), п</w:t>
      </w:r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>о состоянию на 01.01.2013г. задолженность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за арендную плату за землю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составляет </w:t>
      </w:r>
      <w:r w:rsidR="00977F09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3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 </w:t>
      </w:r>
      <w:r w:rsidR="00977F09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272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="00977F09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654,84</w:t>
      </w:r>
      <w:r w:rsidR="00AE4046" w:rsidRPr="00330796">
        <w:rPr>
          <w:rFonts w:ascii="Times New Roman" w:hAnsi="Times New Roman" w:cs="Times New Roman"/>
          <w:sz w:val="26"/>
          <w:szCs w:val="26"/>
          <w:lang w:val="ru-RU" w:eastAsia="ru-RU" w:bidi="ar-SA"/>
        </w:rPr>
        <w:t>рублей</w:t>
      </w:r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. Начислено 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>арендной платы в течени</w:t>
      </w:r>
      <w:proofErr w:type="gramStart"/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>и</w:t>
      </w:r>
      <w:proofErr w:type="gramEnd"/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2013 года  </w:t>
      </w:r>
      <w:r w:rsidR="00977F09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7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 </w:t>
      </w:r>
      <w:r w:rsidR="00977F09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742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="00977F09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051,82</w:t>
      </w:r>
      <w:r w:rsidR="00977F09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рублей, поступило 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платежей </w:t>
      </w:r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за арендную плату в 2013 году </w:t>
      </w:r>
      <w:r w:rsidR="00DC55AC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8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 </w:t>
      </w:r>
      <w:r w:rsidR="00DC55AC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019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="00DC55AC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265,10</w:t>
      </w:r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рублей. Задолженность за арендную плату за землю на 01.01.2014 года составляет </w:t>
      </w:r>
      <w:r w:rsidR="00AE4046" w:rsidRPr="00977F09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</w:t>
      </w:r>
      <w:r w:rsidR="0053132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 </w:t>
      </w:r>
      <w:r w:rsidR="00DC55AC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995</w:t>
      </w:r>
      <w:r w:rsidR="0053132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="00DC55AC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441,56</w:t>
      </w:r>
      <w:r w:rsidR="00AE4046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рублей.</w:t>
      </w:r>
      <w:r w:rsidR="00760F71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DC55A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Начислено арендной платы за землю за 2014 год </w:t>
      </w:r>
      <w:r w:rsidR="00DC55AC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30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 </w:t>
      </w:r>
      <w:r w:rsidR="00DC55AC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052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="00DC55AC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104,50</w:t>
      </w:r>
      <w:r w:rsidR="00DC55A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рублей, поступило оплаты за арендную плату за землю в 2014 году </w:t>
      </w:r>
      <w:r w:rsidR="00DC55AC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24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 </w:t>
      </w:r>
      <w:r w:rsidR="00DC55AC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553</w:t>
      </w:r>
      <w:r w:rsidR="00531326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="00DC55AC" w:rsidRPr="0033079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636,84</w:t>
      </w:r>
      <w:r w:rsidR="00DC55A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рублей. Задолженность на 01.01.2015 составила </w:t>
      </w:r>
      <w:r w:rsidR="00DC55AC" w:rsidRPr="00385504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8</w:t>
      </w:r>
      <w:r w:rsidR="0053132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 </w:t>
      </w:r>
      <w:r w:rsidR="00DC55AC" w:rsidRPr="00385504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493</w:t>
      </w:r>
      <w:r w:rsidR="0053132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="00DC55AC" w:rsidRPr="00385504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909,22</w:t>
      </w:r>
      <w:r w:rsidR="00DC55A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рублей.</w:t>
      </w:r>
    </w:p>
    <w:p w:rsidR="00977F09" w:rsidRPr="0032107E" w:rsidRDefault="0032107E" w:rsidP="00BA6D0B">
      <w:pPr>
        <w:tabs>
          <w:tab w:val="left" w:pos="90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 </w:t>
      </w:r>
      <w:proofErr w:type="gramStart"/>
      <w:r w:rsidR="00E709FC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В нарушение </w:t>
      </w:r>
      <w:r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Приказа Минфина РФ от 28.12.2010г. № 191н «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t xml:space="preserve">"Об утверждении Инструкции о порядке составления и представления годовой, квартальной и 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lastRenderedPageBreak/>
        <w:t>месячной отчетности об исполнении бюджетов бюджетной системы Российской Федерации", Приказа Минфина РФ от 1 декабря 2010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</w:rPr>
        <w:t> 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t xml:space="preserve">г. 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</w:rPr>
        <w:t>N 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t>157н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t xml:space="preserve">, </w:t>
      </w:r>
      <w:proofErr w:type="gramStart"/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t>государственных академий наук, государственных (муниципальных) учреждений и Инструкции по его применению</w:t>
      </w:r>
      <w:r w:rsidRPr="0032107E">
        <w:rPr>
          <w:rFonts w:ascii="Times New Roman" w:eastAsiaTheme="minorHAnsi" w:hAnsi="Times New Roman" w:cs="Times New Roman"/>
          <w:b/>
          <w:color w:val="26282F"/>
          <w:sz w:val="26"/>
          <w:szCs w:val="26"/>
          <w:lang w:val="ru-RU"/>
        </w:rPr>
        <w:t xml:space="preserve">", 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t>Приказ Минфина РФ от 6 декабря 2010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</w:rPr>
        <w:t> 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t xml:space="preserve">г. 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</w:rPr>
        <w:t>N 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t>162н</w:t>
      </w:r>
      <w:r w:rsidRPr="0032107E">
        <w:rPr>
          <w:rFonts w:ascii="Times New Roman" w:eastAsiaTheme="minorHAnsi" w:hAnsi="Times New Roman" w:cs="Times New Roman"/>
          <w:color w:val="26282F"/>
          <w:sz w:val="26"/>
          <w:szCs w:val="26"/>
          <w:lang w:val="ru-RU"/>
        </w:rPr>
        <w:br/>
        <w:t>"Об утверждении Плана счетов бюджетного учета и Инструкции по его применению"</w:t>
      </w:r>
      <w:r w:rsidR="00E709F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E709FC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Комитет ненадлежащим образом исполнял функции главного администратора доходов бюджета в части ведения учета </w:t>
      </w:r>
      <w:r w:rsidR="000D26B4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>по счету 1 205 00 000 «Расчеты по доходам».</w:t>
      </w:r>
      <w:proofErr w:type="gramEnd"/>
      <w:r w:rsidR="000D26B4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В 2013 году счет 1 205 00 000 </w:t>
      </w:r>
      <w:r w:rsidR="0007765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« Расчеты по доходам» </w:t>
      </w:r>
      <w:r w:rsidR="000D26B4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не велся вообще, в 2014 году дебиторская задолженность по счету отражена не в полном объеме. По данным годового отчета за 2014 год дебиторская задолженность </w:t>
      </w:r>
      <w:r w:rsidR="003927C0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по счету 1 205 00 000 составляет </w:t>
      </w:r>
      <w:r w:rsidR="009973CD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>5968161,82рублей</w:t>
      </w:r>
      <w:proofErr w:type="gramStart"/>
      <w:r w:rsidR="009973CD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,</w:t>
      </w:r>
      <w:proofErr w:type="gramEnd"/>
      <w:r w:rsidR="009973CD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а фактически с учетом пред</w:t>
      </w:r>
      <w:r w:rsidR="00522CEF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9973CD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идущих годов </w:t>
      </w:r>
      <w:r w:rsidR="00522CEF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>дебиторская задолженность  по счету 1 205 00 000 составляет 8493909,22 рублей</w:t>
      </w:r>
      <w:r w:rsidR="00D0799A"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32107E" w:rsidRDefault="0032107E" w:rsidP="00BA6D0B">
      <w:pPr>
        <w:tabs>
          <w:tab w:val="left" w:pos="90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531326" w:rsidRDefault="0032107E" w:rsidP="00BA6D0B">
      <w:pPr>
        <w:tabs>
          <w:tab w:val="left" w:pos="90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Д</w:t>
      </w:r>
      <w:r w:rsidR="00531326">
        <w:rPr>
          <w:rFonts w:ascii="Times New Roman" w:hAnsi="Times New Roman" w:cs="Times New Roman"/>
          <w:sz w:val="26"/>
          <w:szCs w:val="26"/>
          <w:lang w:val="ru-RU" w:eastAsia="ru-RU" w:bidi="ar-SA"/>
        </w:rPr>
        <w:t>инамика действующих договоров арендной платы за землю с физическими и юридическими лицами за 2013г.-2014г.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440"/>
        <w:gridCol w:w="1575"/>
        <w:gridCol w:w="1386"/>
        <w:gridCol w:w="1485"/>
        <w:gridCol w:w="1455"/>
      </w:tblGrid>
      <w:tr w:rsidR="00531326" w:rsidRPr="00F70482" w:rsidTr="00DB2C8D">
        <w:trPr>
          <w:trHeight w:val="450"/>
        </w:trPr>
        <w:tc>
          <w:tcPr>
            <w:tcW w:w="2130" w:type="dxa"/>
            <w:vMerge w:val="restart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Арендаторы</w:t>
            </w:r>
          </w:p>
        </w:tc>
        <w:tc>
          <w:tcPr>
            <w:tcW w:w="4395" w:type="dxa"/>
            <w:gridSpan w:val="3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Количество действующих договоров</w:t>
            </w:r>
          </w:p>
        </w:tc>
        <w:tc>
          <w:tcPr>
            <w:tcW w:w="1485" w:type="dxa"/>
            <w:vMerge w:val="restart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Изменение количества договоров  за 2013год</w:t>
            </w:r>
          </w:p>
        </w:tc>
        <w:tc>
          <w:tcPr>
            <w:tcW w:w="1320" w:type="dxa"/>
            <w:vMerge w:val="restart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Изменение количества договоров за 2014 год</w:t>
            </w:r>
          </w:p>
        </w:tc>
      </w:tr>
      <w:tr w:rsidR="00531326" w:rsidRPr="00531326" w:rsidTr="00DB2C8D">
        <w:trPr>
          <w:trHeight w:val="495"/>
        </w:trPr>
        <w:tc>
          <w:tcPr>
            <w:tcW w:w="2130" w:type="dxa"/>
            <w:vMerge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440" w:type="dxa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На 01.01.2013</w:t>
            </w:r>
          </w:p>
        </w:tc>
        <w:tc>
          <w:tcPr>
            <w:tcW w:w="1575" w:type="dxa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На 01.01.2014</w:t>
            </w:r>
          </w:p>
        </w:tc>
        <w:tc>
          <w:tcPr>
            <w:tcW w:w="1380" w:type="dxa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На 01.01.2015</w:t>
            </w:r>
          </w:p>
        </w:tc>
        <w:tc>
          <w:tcPr>
            <w:tcW w:w="1485" w:type="dxa"/>
            <w:vMerge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0" w:type="dxa"/>
            <w:vMerge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531326" w:rsidRPr="00531326" w:rsidTr="00DB2C8D">
        <w:trPr>
          <w:trHeight w:val="944"/>
        </w:trPr>
        <w:tc>
          <w:tcPr>
            <w:tcW w:w="2130" w:type="dxa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Физические и юридические  лица</w:t>
            </w:r>
          </w:p>
        </w:tc>
        <w:tc>
          <w:tcPr>
            <w:tcW w:w="1440" w:type="dxa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469</w:t>
            </w:r>
          </w:p>
        </w:tc>
        <w:tc>
          <w:tcPr>
            <w:tcW w:w="1575" w:type="dxa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534</w:t>
            </w:r>
          </w:p>
        </w:tc>
        <w:tc>
          <w:tcPr>
            <w:tcW w:w="1380" w:type="dxa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527</w:t>
            </w:r>
          </w:p>
        </w:tc>
        <w:tc>
          <w:tcPr>
            <w:tcW w:w="1485" w:type="dxa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65</w:t>
            </w:r>
          </w:p>
        </w:tc>
        <w:tc>
          <w:tcPr>
            <w:tcW w:w="1320" w:type="dxa"/>
          </w:tcPr>
          <w:p w:rsidR="00531326" w:rsidRPr="00531326" w:rsidRDefault="00531326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-7</w:t>
            </w:r>
          </w:p>
        </w:tc>
      </w:tr>
    </w:tbl>
    <w:p w:rsidR="00531326" w:rsidRDefault="00531326" w:rsidP="00BA6D0B">
      <w:pPr>
        <w:tabs>
          <w:tab w:val="left" w:pos="90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D01F13" w:rsidRDefault="00D01F13" w:rsidP="00BA6D0B">
      <w:pPr>
        <w:tabs>
          <w:tab w:val="left" w:pos="90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Заключено договоров на аренду земельных участков в 2013 году 107, в 2014 году 39.</w:t>
      </w:r>
    </w:p>
    <w:p w:rsidR="005B7987" w:rsidRDefault="00977F09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</w:t>
      </w:r>
      <w:r w:rsidR="00D0799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9C6EB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</w:t>
      </w:r>
      <w:r w:rsidR="00D0799A">
        <w:rPr>
          <w:rFonts w:ascii="Times New Roman" w:hAnsi="Times New Roman" w:cs="Times New Roman"/>
          <w:sz w:val="26"/>
          <w:szCs w:val="26"/>
          <w:lang w:val="ru-RU" w:eastAsia="ru-RU" w:bidi="ar-SA"/>
        </w:rPr>
        <w:t>В проверяемом периоде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( 2013-02014г)</w:t>
      </w:r>
      <w:r w:rsidR="00D0799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Комитетом 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осуществлялась 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претензионно</w:t>
      </w:r>
      <w:proofErr w:type="spellEnd"/>
      <w:r w:rsidR="003B04F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 исковая работа с неплательщиками арендных платежей</w:t>
      </w:r>
      <w:proofErr w:type="gram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673AB0">
        <w:rPr>
          <w:rFonts w:ascii="Times New Roman" w:hAnsi="Times New Roman" w:cs="Times New Roman"/>
          <w:sz w:val="26"/>
          <w:szCs w:val="26"/>
          <w:lang w:val="ru-RU" w:eastAsia="ru-RU" w:bidi="ar-SA"/>
        </w:rPr>
        <w:t>.</w:t>
      </w:r>
      <w:proofErr w:type="gramEnd"/>
      <w:r w:rsidR="00096E5F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Выставлено претензий </w:t>
      </w:r>
      <w:r w:rsidR="005B798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арендаторам земельных участков </w:t>
      </w:r>
      <w:r w:rsidR="00096E5F">
        <w:rPr>
          <w:rFonts w:ascii="Times New Roman" w:hAnsi="Times New Roman" w:cs="Times New Roman"/>
          <w:sz w:val="26"/>
          <w:szCs w:val="26"/>
          <w:lang w:val="ru-RU" w:eastAsia="ru-RU" w:bidi="ar-SA"/>
        </w:rPr>
        <w:t>в количестве</w:t>
      </w:r>
      <w:r w:rsidR="001C1F78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301 шт</w:t>
      </w:r>
      <w:r w:rsidR="005B7987">
        <w:rPr>
          <w:rFonts w:ascii="Times New Roman" w:hAnsi="Times New Roman" w:cs="Times New Roman"/>
          <w:sz w:val="26"/>
          <w:szCs w:val="26"/>
          <w:lang w:val="ru-RU" w:eastAsia="ru-RU" w:bidi="ar-SA"/>
        </w:rPr>
        <w:t>ука. В результате судебных разбиратель</w:t>
      </w:r>
      <w:proofErr w:type="gramStart"/>
      <w:r w:rsidR="005B798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ств </w:t>
      </w:r>
      <w:r w:rsidR="00E356E0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5B7987">
        <w:rPr>
          <w:rFonts w:ascii="Times New Roman" w:hAnsi="Times New Roman" w:cs="Times New Roman"/>
          <w:sz w:val="26"/>
          <w:szCs w:val="26"/>
          <w:lang w:val="ru-RU" w:eastAsia="ru-RU" w:bidi="ar-SA"/>
        </w:rPr>
        <w:t>пр</w:t>
      </w:r>
      <w:proofErr w:type="gramEnd"/>
      <w:r w:rsidR="005B7987">
        <w:rPr>
          <w:rFonts w:ascii="Times New Roman" w:hAnsi="Times New Roman" w:cs="Times New Roman"/>
          <w:sz w:val="26"/>
          <w:szCs w:val="26"/>
          <w:lang w:val="ru-RU" w:eastAsia="ru-RU" w:bidi="ar-SA"/>
        </w:rPr>
        <w:t>иняты следующие решения:</w:t>
      </w:r>
    </w:p>
    <w:p w:rsidR="00AE4046" w:rsidRDefault="00AE4046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531326" w:rsidRDefault="007E0427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0F441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3B04FC">
        <w:rPr>
          <w:rFonts w:ascii="Times New Roman" w:hAnsi="Times New Roman" w:cs="Times New Roman"/>
          <w:sz w:val="26"/>
          <w:szCs w:val="26"/>
          <w:lang w:val="ru-RU" w:eastAsia="ru-RU" w:bidi="ar-SA"/>
        </w:rPr>
        <w:t>ООО «</w:t>
      </w:r>
      <w:proofErr w:type="spellStart"/>
      <w:r w:rsidR="003B04FC">
        <w:rPr>
          <w:rFonts w:ascii="Times New Roman" w:hAnsi="Times New Roman" w:cs="Times New Roman"/>
          <w:sz w:val="26"/>
          <w:szCs w:val="26"/>
          <w:lang w:val="ru-RU" w:eastAsia="ru-RU" w:bidi="ar-SA"/>
        </w:rPr>
        <w:t>Биокомплекс</w:t>
      </w:r>
      <w:proofErr w:type="spellEnd"/>
      <w:r w:rsidR="003B04F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» решение Арбитражного суда Сахалинской области от 25.12.2013  А59-139/2013 о взыскании задолженности по арендной плате в сумме </w:t>
      </w:r>
      <w:r w:rsidR="003B04FC" w:rsidRPr="00BA776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159781,99</w:t>
      </w:r>
      <w:r w:rsidR="003B04F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рублей.</w:t>
      </w:r>
    </w:p>
    <w:p w:rsidR="007E0427" w:rsidRDefault="007E0427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3B04FC" w:rsidRDefault="007E0427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385A2A">
        <w:rPr>
          <w:rFonts w:ascii="Times New Roman" w:hAnsi="Times New Roman" w:cs="Times New Roman"/>
          <w:sz w:val="26"/>
          <w:szCs w:val="26"/>
          <w:lang w:val="ru-RU" w:eastAsia="ru-RU" w:bidi="ar-SA"/>
        </w:rPr>
        <w:t>ООО «Южно-Курильское СМУ</w:t>
      </w:r>
      <w:r w:rsidR="00D901B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» решение Арбитражного суда Сахалинской области от 26.12.2013г.  А59-3928/2013 о взыскании задолженности по арендной плате  </w:t>
      </w:r>
      <w:r w:rsidR="00D901BB" w:rsidRPr="00BA776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285342,35</w:t>
      </w:r>
      <w:r w:rsidR="00D901B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</w:t>
      </w:r>
      <w:proofErr w:type="gramStart"/>
      <w:r w:rsidR="00D901B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.</w:t>
      </w:r>
      <w:proofErr w:type="gramEnd"/>
    </w:p>
    <w:p w:rsidR="007E0427" w:rsidRDefault="007E0427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D901BB" w:rsidRDefault="007E0427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 </w:t>
      </w:r>
      <w:r w:rsidR="00D901BB">
        <w:rPr>
          <w:rFonts w:ascii="Times New Roman" w:hAnsi="Times New Roman" w:cs="Times New Roman"/>
          <w:sz w:val="26"/>
          <w:szCs w:val="26"/>
          <w:lang w:val="ru-RU" w:eastAsia="ru-RU" w:bidi="ar-SA"/>
        </w:rPr>
        <w:t>ООО «Авангард»</w:t>
      </w:r>
      <w:r w:rsidR="00BA776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D901BB">
        <w:rPr>
          <w:rFonts w:ascii="Times New Roman" w:hAnsi="Times New Roman" w:cs="Times New Roman"/>
          <w:sz w:val="26"/>
          <w:szCs w:val="26"/>
          <w:lang w:val="ru-RU" w:eastAsia="ru-RU" w:bidi="ar-SA"/>
        </w:rPr>
        <w:t>решение Арбитражного суда С</w:t>
      </w:r>
      <w:r w:rsidR="00342B13">
        <w:rPr>
          <w:rFonts w:ascii="Times New Roman" w:hAnsi="Times New Roman" w:cs="Times New Roman"/>
          <w:sz w:val="26"/>
          <w:szCs w:val="26"/>
          <w:lang w:val="ru-RU" w:eastAsia="ru-RU" w:bidi="ar-SA"/>
        </w:rPr>
        <w:t>а</w:t>
      </w:r>
      <w:r w:rsidR="00D901B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халинской области от 08.10.2013 А59-5651/2012 о взыскании задолженности по арендной плате  </w:t>
      </w:r>
      <w:r w:rsidR="00D901BB" w:rsidRPr="00BA776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326833,19</w:t>
      </w:r>
      <w:r w:rsidR="00D901B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рублей, пени </w:t>
      </w:r>
      <w:r w:rsidR="00BA776E" w:rsidRPr="00BA776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190998,80</w:t>
      </w:r>
      <w:r w:rsidR="00BA776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рублей.</w:t>
      </w:r>
    </w:p>
    <w:p w:rsidR="007E0427" w:rsidRDefault="007E0427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7E0427" w:rsidRDefault="007E0427" w:rsidP="00BA6D0B">
      <w:pPr>
        <w:spacing w:after="200"/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ЗАО «Энергия Южно-Курильская» договор 6/2007 от 19.04.2007 реш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ение</w:t>
      </w:r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Арбитражного суда Сах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алинской </w:t>
      </w:r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</w:t>
      </w:r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бл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асти</w:t>
      </w:r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. </w:t>
      </w:r>
      <w:r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</w:t>
      </w:r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30.05.2014г. А59-850/2014 сумма взыскания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330796" w:rsidRPr="00330796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336675,23</w:t>
      </w:r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рублей(279282 </w:t>
      </w:r>
      <w:proofErr w:type="spellStart"/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руб</w:t>
      </w:r>
      <w:proofErr w:type="spellEnd"/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основной долг, 57392 неустойка)</w:t>
      </w:r>
    </w:p>
    <w:p w:rsidR="007E0427" w:rsidRPr="007E0427" w:rsidRDefault="007E0427" w:rsidP="00BA6D0B">
      <w:pPr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-</w:t>
      </w:r>
      <w:r w:rsidR="00330796" w:rsidRPr="00330796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ООО «Стратегия» А59-4907/2014 о взыскании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1266752,16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рублей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( 128170,90- пени за просрочку ; 1266752,16 руб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ле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й-</w:t>
      </w:r>
      <w:proofErr w:type="gramEnd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основной долг)</w:t>
      </w:r>
    </w:p>
    <w:p w:rsidR="007E0427" w:rsidRPr="007E0427" w:rsidRDefault="007E0427" w:rsidP="00BA6D0B">
      <w:pPr>
        <w:spacing w:after="200"/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А 59-4909/2014 от 27.03.2014  основной долг 503850,27 пени- 29649 рублей.</w:t>
      </w:r>
    </w:p>
    <w:p w:rsidR="007E0427" w:rsidRPr="007E0427" w:rsidRDefault="007E0427" w:rsidP="00BA6D0B">
      <w:pPr>
        <w:spacing w:after="200"/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ЗАО « Южно-Курильское СМУ» 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решение Арбитражного суда Сахалинской области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А 59-5023/2014 о взыскании 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задолженности по арендной плате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519704,32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руб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лей – основной долг 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,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112380,80</w:t>
      </w:r>
      <w:r w:rsidR="0013334D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 xml:space="preserve"> 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руб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лей</w:t>
      </w:r>
      <w:proofErr w:type="gramStart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.</w:t>
      </w:r>
      <w:proofErr w:type="gramEnd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- </w:t>
      </w:r>
      <w:proofErr w:type="gramStart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</w:t>
      </w:r>
      <w:proofErr w:type="gramEnd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ени.</w:t>
      </w:r>
    </w:p>
    <w:p w:rsidR="007E0427" w:rsidRPr="007E0427" w:rsidRDefault="007E0427" w:rsidP="00BA6D0B">
      <w:pPr>
        <w:spacing w:after="200"/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ООО «Меркурий </w:t>
      </w:r>
      <w:proofErr w:type="gramStart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–Ю</w:t>
      </w:r>
      <w:proofErr w:type="gramEnd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К» 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решение Арбитражного суда Сахалинской области 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А59-852/2014 от 17.07.2014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г.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о взыскании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задолженности по арендной плате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632</w:t>
      </w:r>
      <w:r w:rsidR="0013334D" w:rsidRPr="0013334D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 xml:space="preserve">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532,26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рублей - 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осн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овной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д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олг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;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603752,40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руб.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- пени.</w:t>
      </w:r>
    </w:p>
    <w:p w:rsidR="007E0427" w:rsidRPr="007E0427" w:rsidRDefault="007E0427" w:rsidP="00BA6D0B">
      <w:pPr>
        <w:spacing w:after="200"/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ООО «Кунашир»  исковое заявление от 03.07.2014 года (А 59-3585/2014)   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93839,52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руб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лей - основной долг</w:t>
      </w:r>
      <w:r w:rsidR="0013334D" w:rsidRPr="0013334D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;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 xml:space="preserve"> 97795,05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руб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ле</w:t>
      </w:r>
      <w:proofErr w:type="gramStart"/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й-</w:t>
      </w:r>
      <w:proofErr w:type="gramEnd"/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пени.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                        </w:t>
      </w:r>
    </w:p>
    <w:p w:rsidR="007E0427" w:rsidRPr="007E0427" w:rsidRDefault="007E0427" w:rsidP="00BA6D0B">
      <w:pPr>
        <w:spacing w:after="200"/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ООО «Кунашир» исковое заявление от 03.07.2014 №588 ( А 59-3586/2014) от 28.11.2014 ) 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202566,77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рубле</w:t>
      </w:r>
      <w:proofErr w:type="gramStart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й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-</w:t>
      </w:r>
      <w:proofErr w:type="gramEnd"/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основной долг;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209786,20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рублей</w:t>
      </w:r>
      <w:r w:rsidR="0013334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- пени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.</w:t>
      </w:r>
    </w:p>
    <w:p w:rsidR="00330796" w:rsidRDefault="007E0427" w:rsidP="00BA6D0B">
      <w:pPr>
        <w:spacing w:after="200"/>
        <w:jc w:val="both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ООО «Экспресс» исковое заявление дело</w:t>
      </w:r>
      <w:proofErr w:type="gramStart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А</w:t>
      </w:r>
      <w:proofErr w:type="gramEnd"/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59-692/2014 , основной долг</w:t>
      </w:r>
      <w:r w:rsidR="00250EAC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-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1285302,87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рублей; пени</w:t>
      </w:r>
      <w:r w:rsidR="00250EAC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-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Pr="007E0427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1600443,76</w:t>
      </w:r>
      <w:r w:rsidRPr="007E0427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рублей.</w:t>
      </w:r>
    </w:p>
    <w:p w:rsidR="005B7987" w:rsidRDefault="0007765B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По данным К</w:t>
      </w:r>
      <w:r w:rsidR="002F284A">
        <w:rPr>
          <w:rFonts w:ascii="Times New Roman" w:hAnsi="Times New Roman" w:cs="Times New Roman"/>
          <w:sz w:val="26"/>
          <w:szCs w:val="26"/>
          <w:lang w:val="ru-RU" w:eastAsia="ru-RU" w:bidi="ar-SA"/>
        </w:rPr>
        <w:t>УМС МО, ф</w:t>
      </w:r>
      <w:r w:rsidR="005B798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актически поступило денежных средств по искам в бюджет МО «Южно-Курильский городской округ»  за 2013-2014 годы </w:t>
      </w:r>
      <w:r w:rsidR="005B7987" w:rsidRPr="00096E5F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1305342,35</w:t>
      </w:r>
      <w:r w:rsidR="005B798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рублей.</w:t>
      </w:r>
    </w:p>
    <w:p w:rsidR="00C271FB" w:rsidRDefault="00C271FB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C271FB" w:rsidRDefault="00C271FB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2E5794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На 31.12.2014г.  крупными неплательщиками арендной платы за землю являются:</w:t>
      </w:r>
    </w:p>
    <w:p w:rsidR="002E5794" w:rsidRDefault="002E5794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C271FB" w:rsidRDefault="00C271FB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-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Гасымов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Г.А. -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192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890,66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C271FB" w:rsidRDefault="00C271FB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Григоренко Н.И. –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236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268,01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C271FB" w:rsidRDefault="00C271FB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ЗАО «Южно-Курильское СМУ» -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519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704,32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C271FB" w:rsidRDefault="00C271FB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634945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Нам А.В. – </w:t>
      </w:r>
      <w:r w:rsidR="00634945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229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="00634945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505,37</w:t>
      </w:r>
      <w:r w:rsidR="00634945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634945" w:rsidRDefault="00634945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Атика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» -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137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795,00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634945" w:rsidRDefault="00634945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Бигсан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» -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113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685,42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634945" w:rsidRDefault="00634945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ООО «Вымпел» -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773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418,33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634945" w:rsidRDefault="00634945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ООО «ДВСК» -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699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642,74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634945" w:rsidRDefault="00634945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ООО «Звезда Востока» -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82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680,13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634945" w:rsidRDefault="00634945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ООО «Мина» -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91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205,03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634945" w:rsidRDefault="00634945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ООО «СК 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Стройград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» -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202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562,015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634945" w:rsidRDefault="00634945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9C6EB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ООО «Стратегия» - </w:t>
      </w:r>
      <w:r w:rsidR="009C6EBE"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491 150,00</w:t>
      </w:r>
      <w:r w:rsidR="009C6EB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9C6EBE" w:rsidRDefault="009C6EBE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 ООО «РК Авангард» -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540 623,78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9C6EBE" w:rsidRDefault="009C6EBE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ИП 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Поречина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О.А. –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159 291,54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9C6EBE" w:rsidRDefault="009C6EBE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Пруцко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А.В. –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103642,56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9C6EBE" w:rsidRDefault="009C6EBE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- Ямбухтина Н.С. – </w:t>
      </w:r>
      <w:r w:rsidRPr="009C6EBE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95126,80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рублей;</w:t>
      </w:r>
    </w:p>
    <w:p w:rsidR="002E5794" w:rsidRDefault="002E5794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713C46" w:rsidRDefault="00250EAC" w:rsidP="00BA6D0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За несвоевременное внесение арендных платежей п. </w:t>
      </w:r>
      <w:r w:rsidR="00144178" w:rsidRPr="005B798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5B798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44178" w:rsidRPr="005B7987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 договора аренды предусмотрено взыскание пени в размере </w:t>
      </w:r>
      <w:r w:rsidR="00144178"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0,1% от суммы неуплаты </w:t>
      </w:r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с просроченной задолженности за каждый день просрочки. Однако Комитетом на протяжении ряда лет пени начисляются только при предъявлении претензии о погашении задолженности или подаче искового заявления в суд, что приводит к </w:t>
      </w:r>
      <w:proofErr w:type="spellStart"/>
      <w:r w:rsidRPr="005B7987">
        <w:rPr>
          <w:rFonts w:ascii="Times New Roman" w:hAnsi="Times New Roman" w:cs="Times New Roman"/>
          <w:sz w:val="26"/>
          <w:szCs w:val="26"/>
          <w:lang w:val="ru-RU"/>
        </w:rPr>
        <w:t>недопоступлению</w:t>
      </w:r>
      <w:proofErr w:type="spellEnd"/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 в  доход бюджета </w:t>
      </w:r>
      <w:r w:rsidR="00144178"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  муниципального образования «Южно-Курильский городской округ»</w:t>
      </w:r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 денежны</w:t>
      </w:r>
      <w:r w:rsidR="00144178" w:rsidRPr="005B7987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 средств.</w:t>
      </w:r>
    </w:p>
    <w:p w:rsidR="00151C3F" w:rsidRDefault="00151C3F" w:rsidP="00BA6D0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2F284A" w:rsidRDefault="00475930" w:rsidP="00BA6D0B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</w:t>
      </w:r>
      <w:r w:rsidR="009C6EB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   </w:t>
      </w:r>
      <w:r w:rsidR="004B03D4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Выборочной проверкой договорных </w:t>
      </w:r>
      <w:r w:rsidR="004B03D4" w:rsidRPr="00475930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отношений по договорам </w:t>
      </w:r>
      <w:proofErr w:type="gramStart"/>
      <w:r w:rsidR="004B03D4" w:rsidRPr="00475930">
        <w:rPr>
          <w:rFonts w:ascii="Times New Roman" w:hAnsi="Times New Roman" w:cs="Times New Roman"/>
          <w:sz w:val="26"/>
          <w:szCs w:val="26"/>
          <w:lang w:val="ru-RU" w:eastAsia="ru-RU" w:bidi="ar-SA"/>
        </w:rPr>
        <w:t>аренды</w:t>
      </w:r>
      <w:proofErr w:type="gramEnd"/>
      <w:r w:rsidR="004B03D4" w:rsidRPr="00475930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действующим и заключенным в проверяемом периоде </w:t>
      </w:r>
      <w:r w:rsidRPr="00475930">
        <w:rPr>
          <w:rFonts w:ascii="Times New Roman" w:hAnsi="Times New Roman"/>
          <w:sz w:val="26"/>
          <w:szCs w:val="26"/>
          <w:lang w:val="ru-RU"/>
        </w:rPr>
        <w:t>установлено</w:t>
      </w:r>
      <w:r w:rsidR="002F284A">
        <w:rPr>
          <w:rFonts w:ascii="Times New Roman" w:hAnsi="Times New Roman"/>
          <w:sz w:val="26"/>
          <w:szCs w:val="26"/>
          <w:lang w:val="ru-RU"/>
        </w:rPr>
        <w:t>:</w:t>
      </w:r>
    </w:p>
    <w:p w:rsidR="002F284A" w:rsidRDefault="002F284A" w:rsidP="00BA6D0B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2F284A" w:rsidRDefault="002F284A" w:rsidP="00BA6D0B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475930" w:rsidRPr="0047593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="00475930" w:rsidRPr="00475930">
        <w:rPr>
          <w:rFonts w:ascii="Times New Roman" w:hAnsi="Times New Roman"/>
          <w:sz w:val="26"/>
          <w:szCs w:val="26"/>
          <w:lang w:val="ru-RU"/>
        </w:rPr>
        <w:t>редоставление в аренду физическим и юридическим лицам земельных участков осуществлялось на основании постановлений</w:t>
      </w:r>
      <w:r w:rsidR="00475930">
        <w:rPr>
          <w:rFonts w:ascii="Times New Roman" w:hAnsi="Times New Roman"/>
          <w:sz w:val="26"/>
          <w:szCs w:val="26"/>
          <w:lang w:val="ru-RU"/>
        </w:rPr>
        <w:t xml:space="preserve"> Администрации МО «Южно-Курильский городской округ».</w:t>
      </w:r>
    </w:p>
    <w:p w:rsidR="002F284A" w:rsidRDefault="002F284A" w:rsidP="00BA6D0B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2F284A" w:rsidRDefault="002F284A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 В нарушение п.1 статьи 160 ГК РФ </w:t>
      </w:r>
      <w:r>
        <w:rPr>
          <w:rFonts w:ascii="Times New Roman" w:hAnsi="Times New Roman"/>
          <w:sz w:val="26"/>
          <w:szCs w:val="26"/>
          <w:lang w:val="ru-RU"/>
        </w:rPr>
        <w:t>В некоторых договорах отсутствуют подписи арендодателя и арендатора, установлено несоответствие арендной платы в договоре и расчетно-сальдовой  ведомости:</w:t>
      </w:r>
    </w:p>
    <w:p w:rsidR="002F284A" w:rsidRDefault="002F284A" w:rsidP="00BA6D0B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A5CEB" w:rsidRDefault="005E04A0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Договор  № 27/2013 от 26.03.2013г. (арендатор </w:t>
      </w:r>
      <w:proofErr w:type="spellStart"/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>Кессаева</w:t>
      </w:r>
      <w:proofErr w:type="spellEnd"/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С.В.)отсутствуют подписи  Косолаповой М.Е</w:t>
      </w:r>
      <w:r w:rsidR="00596BD9">
        <w:rPr>
          <w:rFonts w:ascii="Times New Roman" w:hAnsi="Times New Roman" w:cs="Times New Roman"/>
          <w:sz w:val="26"/>
          <w:szCs w:val="26"/>
          <w:lang w:val="ru-RU" w:eastAsia="ru-RU" w:bidi="ar-SA"/>
        </w:rPr>
        <w:t>, печать Комитета</w:t>
      </w:r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и</w:t>
      </w:r>
      <w:r w:rsidR="00596BD9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подпись </w:t>
      </w:r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spellStart"/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>Кессаевой</w:t>
      </w:r>
      <w:proofErr w:type="spellEnd"/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С.В.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; арендная плата в договоре</w:t>
      </w:r>
      <w:r w:rsidR="00342B1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( 4703,46 рублей) не соответствует начислению в </w:t>
      </w:r>
      <w:proofErr w:type="spellStart"/>
      <w:r w:rsidR="00342B13">
        <w:rPr>
          <w:rFonts w:ascii="Times New Roman" w:hAnsi="Times New Roman" w:cs="Times New Roman"/>
          <w:sz w:val="26"/>
          <w:szCs w:val="26"/>
          <w:lang w:val="ru-RU" w:eastAsia="ru-RU" w:bidi="ar-SA"/>
        </w:rPr>
        <w:t>оборотн</w:t>
      </w:r>
      <w:proofErr w:type="gramStart"/>
      <w:r w:rsidR="00342B13">
        <w:rPr>
          <w:rFonts w:ascii="Times New Roman" w:hAnsi="Times New Roman" w:cs="Times New Roman"/>
          <w:sz w:val="26"/>
          <w:szCs w:val="26"/>
          <w:lang w:val="ru-RU" w:eastAsia="ru-RU" w:bidi="ar-SA"/>
        </w:rPr>
        <w:t>о</w:t>
      </w:r>
      <w:proofErr w:type="spellEnd"/>
      <w:r w:rsidR="00342B13"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proofErr w:type="gramEnd"/>
      <w:r w:rsidR="00342B1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сальдовой ведомости за 2013 год </w:t>
      </w:r>
      <w:r w:rsidR="006376E8">
        <w:rPr>
          <w:rFonts w:ascii="Times New Roman" w:hAnsi="Times New Roman" w:cs="Times New Roman"/>
          <w:sz w:val="26"/>
          <w:szCs w:val="26"/>
          <w:lang w:val="ru-RU" w:eastAsia="ru-RU" w:bidi="ar-SA"/>
        </w:rPr>
        <w:t>4160,76 рублей.</w:t>
      </w:r>
    </w:p>
    <w:p w:rsidR="001A5CEB" w:rsidRDefault="005E04A0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>Договор 28/2013 от 05.04.2013 (арендатор Петрова О.П.) отсутствует подпись Петровой О.П.</w:t>
      </w:r>
    </w:p>
    <w:p w:rsidR="001A5CEB" w:rsidRDefault="005E04A0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>Расчет арендной платы к договору 29/2013 от 10.04.2013 (арендатор Болдырев С.А.)</w:t>
      </w:r>
      <w:r w:rsidR="005C4C78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в сумме 2833,30 рублей </w:t>
      </w:r>
      <w:r w:rsidR="001A5CE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не соответствует начислению в расчетной ведомости</w:t>
      </w:r>
      <w:r w:rsidR="005C4C78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1006,31 рублей</w:t>
      </w:r>
      <w:r w:rsidR="00C159B4">
        <w:rPr>
          <w:rFonts w:ascii="Times New Roman" w:hAnsi="Times New Roman" w:cs="Times New Roman"/>
          <w:sz w:val="26"/>
          <w:szCs w:val="26"/>
          <w:lang w:val="ru-RU" w:eastAsia="ru-RU" w:bidi="ar-SA"/>
        </w:rPr>
        <w:t>.</w:t>
      </w:r>
      <w:r w:rsidR="00D07D20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В расчете к договору применен коэффициент дифференциации по видам деятельности 0,29, а в расчетной ведомости  рас</w:t>
      </w:r>
      <w:r w:rsidR="00F83163">
        <w:rPr>
          <w:rFonts w:ascii="Times New Roman" w:hAnsi="Times New Roman" w:cs="Times New Roman"/>
          <w:sz w:val="26"/>
          <w:szCs w:val="26"/>
          <w:lang w:val="ru-RU" w:eastAsia="ru-RU" w:bidi="ar-SA"/>
        </w:rPr>
        <w:t>с</w:t>
      </w:r>
      <w:r w:rsidR="00D07D20">
        <w:rPr>
          <w:rFonts w:ascii="Times New Roman" w:hAnsi="Times New Roman" w:cs="Times New Roman"/>
          <w:sz w:val="26"/>
          <w:szCs w:val="26"/>
          <w:lang w:val="ru-RU" w:eastAsia="ru-RU" w:bidi="ar-SA"/>
        </w:rPr>
        <w:t>читана сумма с применением коэффициента дифференциации 0,103.</w:t>
      </w:r>
    </w:p>
    <w:p w:rsidR="00C159B4" w:rsidRDefault="005E04A0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 w:rsidR="00F8316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C159B4" w:rsidRPr="0040606A">
        <w:rPr>
          <w:rFonts w:ascii="Times New Roman" w:hAnsi="Times New Roman" w:cs="Times New Roman"/>
          <w:sz w:val="26"/>
          <w:szCs w:val="26"/>
          <w:lang w:val="ru-RU" w:eastAsia="ru-RU" w:bidi="ar-SA"/>
        </w:rPr>
        <w:t>Расчет арендной платы к договору 48/1/2013 от 30.05.2013г. (арендатор</w:t>
      </w:r>
      <w:r w:rsidR="00C159B4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spellStart"/>
      <w:r w:rsidR="00C159B4">
        <w:rPr>
          <w:rFonts w:ascii="Times New Roman" w:hAnsi="Times New Roman" w:cs="Times New Roman"/>
          <w:sz w:val="26"/>
          <w:szCs w:val="26"/>
          <w:lang w:val="ru-RU" w:eastAsia="ru-RU" w:bidi="ar-SA"/>
        </w:rPr>
        <w:t>Павлюкевич</w:t>
      </w:r>
      <w:proofErr w:type="spellEnd"/>
      <w:r w:rsidR="00C159B4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Д.П.) в сумме </w:t>
      </w:r>
      <w:r w:rsidR="00596BD9">
        <w:rPr>
          <w:rFonts w:ascii="Times New Roman" w:hAnsi="Times New Roman" w:cs="Times New Roman"/>
          <w:sz w:val="26"/>
          <w:szCs w:val="26"/>
          <w:lang w:val="ru-RU" w:eastAsia="ru-RU" w:bidi="ar-SA"/>
        </w:rPr>
        <w:t>59,84</w:t>
      </w:r>
      <w:r w:rsidR="00C159B4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рублей не соответствует начислению в расчетной ведомости 208,73рублей</w:t>
      </w:r>
      <w:proofErr w:type="gramStart"/>
      <w:r w:rsidR="00C159B4">
        <w:rPr>
          <w:rFonts w:ascii="Times New Roman" w:hAnsi="Times New Roman" w:cs="Times New Roman"/>
          <w:sz w:val="26"/>
          <w:szCs w:val="26"/>
          <w:lang w:val="ru-RU" w:eastAsia="ru-RU" w:bidi="ar-SA"/>
        </w:rPr>
        <w:t>.</w:t>
      </w:r>
      <w:r w:rsidR="00596BD9">
        <w:rPr>
          <w:rFonts w:ascii="Times New Roman" w:hAnsi="Times New Roman" w:cs="Times New Roman"/>
          <w:sz w:val="26"/>
          <w:szCs w:val="26"/>
          <w:lang w:val="ru-RU" w:eastAsia="ru-RU" w:bidi="ar-SA"/>
        </w:rPr>
        <w:t>з</w:t>
      </w:r>
      <w:proofErr w:type="gramEnd"/>
      <w:r w:rsidR="00596BD9">
        <w:rPr>
          <w:rFonts w:ascii="Times New Roman" w:hAnsi="Times New Roman" w:cs="Times New Roman"/>
          <w:sz w:val="26"/>
          <w:szCs w:val="26"/>
          <w:lang w:val="ru-RU" w:eastAsia="ru-RU" w:bidi="ar-SA"/>
        </w:rPr>
        <w:t>а 2013 год.</w:t>
      </w:r>
      <w:r w:rsidR="0040606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В расчете к договору применен коэффициент дифференциации 1, а в расчетной ведомости коэффициент дифференциации 0,01.</w:t>
      </w:r>
    </w:p>
    <w:p w:rsidR="00A75B5B" w:rsidRDefault="005E04A0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 w:rsidR="00F8316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A75B5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Расчет арендной платы  к договору и указанный в договоре  26/2013 </w:t>
      </w:r>
      <w:r w:rsidR="00F8316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от25.03.2013</w:t>
      </w:r>
      <w:r w:rsidR="00A75B5B">
        <w:rPr>
          <w:rFonts w:ascii="Times New Roman" w:hAnsi="Times New Roman" w:cs="Times New Roman"/>
          <w:sz w:val="26"/>
          <w:szCs w:val="26"/>
          <w:lang w:val="ru-RU" w:eastAsia="ru-RU" w:bidi="ar-SA"/>
        </w:rPr>
        <w:t>(арендатор Рыбокомбинат «Островной») в сумме</w:t>
      </w:r>
      <w:r w:rsidR="004B03D4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A75B5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8159,58 рублей </w:t>
      </w:r>
      <w:r w:rsidR="004B03D4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в год  </w:t>
      </w:r>
      <w:r w:rsidR="00A75B5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не соответствует начислению в расчетной ведомости </w:t>
      </w:r>
      <w:r w:rsidR="004B03D4">
        <w:rPr>
          <w:rFonts w:ascii="Times New Roman" w:hAnsi="Times New Roman" w:cs="Times New Roman"/>
          <w:sz w:val="26"/>
          <w:szCs w:val="26"/>
          <w:lang w:val="ru-RU" w:eastAsia="ru-RU" w:bidi="ar-SA"/>
        </w:rPr>
        <w:t>228,34 рублей за 2013 год.</w:t>
      </w:r>
      <w:r w:rsidR="00F83163" w:rsidRPr="00F8316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F8316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Коэффициента дифференциации в расчете 5, а в расчетной ведомости коэффициента дифференциации </w:t>
      </w:r>
      <w:proofErr w:type="gramStart"/>
      <w:r w:rsidR="00F83163">
        <w:rPr>
          <w:rFonts w:ascii="Times New Roman" w:hAnsi="Times New Roman" w:cs="Times New Roman"/>
          <w:sz w:val="26"/>
          <w:szCs w:val="26"/>
          <w:lang w:val="ru-RU" w:eastAsia="ru-RU" w:bidi="ar-SA"/>
        </w:rPr>
        <w:t>применен</w:t>
      </w:r>
      <w:proofErr w:type="gramEnd"/>
      <w:r w:rsidR="00F8316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0,14.</w:t>
      </w:r>
    </w:p>
    <w:p w:rsidR="005E04A0" w:rsidRDefault="00F83163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5E04A0"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3540D1" w:rsidRPr="003E42CC">
        <w:rPr>
          <w:rFonts w:ascii="Times New Roman" w:hAnsi="Times New Roman" w:cs="Times New Roman"/>
          <w:sz w:val="26"/>
          <w:szCs w:val="26"/>
          <w:lang w:val="ru-RU" w:eastAsia="ru-RU" w:bidi="ar-SA"/>
        </w:rPr>
        <w:t>Расчет</w:t>
      </w:r>
      <w:r w:rsidR="003540D1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арендной платы по договору 32/2013 от 25.04.2013 (арендатор </w:t>
      </w:r>
      <w:proofErr w:type="spellStart"/>
      <w:r w:rsidR="003540D1">
        <w:rPr>
          <w:rFonts w:ascii="Times New Roman" w:hAnsi="Times New Roman" w:cs="Times New Roman"/>
          <w:sz w:val="26"/>
          <w:szCs w:val="26"/>
          <w:lang w:val="ru-RU" w:eastAsia="ru-RU" w:bidi="ar-SA"/>
        </w:rPr>
        <w:t>Белалова</w:t>
      </w:r>
      <w:proofErr w:type="spellEnd"/>
      <w:r w:rsidR="003540D1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М.В.) за 2013 год </w:t>
      </w:r>
      <w:proofErr w:type="gramStart"/>
      <w:r w:rsidR="003540D1">
        <w:rPr>
          <w:rFonts w:ascii="Times New Roman" w:hAnsi="Times New Roman" w:cs="Times New Roman"/>
          <w:sz w:val="26"/>
          <w:szCs w:val="26"/>
          <w:lang w:val="ru-RU" w:eastAsia="ru-RU" w:bidi="ar-SA"/>
        </w:rPr>
        <w:t>составляет  28115,56 не совпадает</w:t>
      </w:r>
      <w:proofErr w:type="gramEnd"/>
      <w:r w:rsidR="003540D1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с  начислением в </w:t>
      </w:r>
      <w:proofErr w:type="spellStart"/>
      <w:r w:rsidR="003540D1">
        <w:rPr>
          <w:rFonts w:ascii="Times New Roman" w:hAnsi="Times New Roman" w:cs="Times New Roman"/>
          <w:sz w:val="26"/>
          <w:szCs w:val="26"/>
          <w:lang w:val="ru-RU" w:eastAsia="ru-RU" w:bidi="ar-SA"/>
        </w:rPr>
        <w:t>оборотно</w:t>
      </w:r>
      <w:proofErr w:type="spellEnd"/>
      <w:r w:rsidR="003540D1">
        <w:rPr>
          <w:rFonts w:ascii="Times New Roman" w:hAnsi="Times New Roman" w:cs="Times New Roman"/>
          <w:sz w:val="26"/>
          <w:szCs w:val="26"/>
          <w:lang w:val="ru-RU" w:eastAsia="ru-RU" w:bidi="ar-SA"/>
        </w:rPr>
        <w:t>-сальдовой ведомости за 2013 год 8822,99 рублей.</w:t>
      </w:r>
    </w:p>
    <w:p w:rsidR="003540D1" w:rsidRDefault="003540D1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</w:t>
      </w:r>
      <w:r w:rsidR="003E42C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Договор 34/2013  от 25.04.2013 (арендатор </w:t>
      </w:r>
      <w:proofErr w:type="spellStart"/>
      <w:r w:rsidR="008B53CF">
        <w:rPr>
          <w:rFonts w:ascii="Times New Roman" w:hAnsi="Times New Roman" w:cs="Times New Roman"/>
          <w:sz w:val="26"/>
          <w:szCs w:val="26"/>
          <w:lang w:val="ru-RU" w:eastAsia="ru-RU" w:bidi="ar-SA"/>
        </w:rPr>
        <w:t>Байрашев</w:t>
      </w:r>
      <w:proofErr w:type="spellEnd"/>
      <w:r w:rsidR="008B53CF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Р.И.) отсутствуют подпись Косолаповой М.Е., печать Комитета, подпись </w:t>
      </w:r>
      <w:proofErr w:type="spellStart"/>
      <w:r w:rsidR="008B53CF">
        <w:rPr>
          <w:rFonts w:ascii="Times New Roman" w:hAnsi="Times New Roman" w:cs="Times New Roman"/>
          <w:sz w:val="26"/>
          <w:szCs w:val="26"/>
          <w:lang w:val="ru-RU" w:eastAsia="ru-RU" w:bidi="ar-SA"/>
        </w:rPr>
        <w:t>Байрашева</w:t>
      </w:r>
      <w:proofErr w:type="spellEnd"/>
      <w:r w:rsidR="008B53CF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Р.И.</w:t>
      </w:r>
    </w:p>
    <w:p w:rsidR="00713C46" w:rsidRDefault="003E42CC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713C46">
        <w:rPr>
          <w:rFonts w:ascii="Times New Roman" w:hAnsi="Times New Roman" w:cs="Times New Roman"/>
          <w:sz w:val="26"/>
          <w:szCs w:val="26"/>
          <w:lang w:val="ru-RU" w:eastAsia="ru-RU" w:bidi="ar-SA"/>
        </w:rPr>
        <w:t>В договоре</w:t>
      </w:r>
      <w:r w:rsidR="00747088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75/2013 от 03.10.2013 (арендатор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МУП «ЖКХ с. 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Крабозаводское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»</w:t>
      </w:r>
      <w:r w:rsidR="00747088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) </w:t>
      </w:r>
      <w:r w:rsidR="00713C46">
        <w:rPr>
          <w:rFonts w:ascii="Times New Roman" w:hAnsi="Times New Roman" w:cs="Times New Roman"/>
          <w:sz w:val="26"/>
          <w:szCs w:val="26"/>
          <w:lang w:val="ru-RU" w:eastAsia="ru-RU" w:bidi="ar-SA"/>
        </w:rPr>
        <w:t>отсутствует подпись Косолаповой М.Е.</w:t>
      </w:r>
    </w:p>
    <w:p w:rsidR="000D3BD7" w:rsidRDefault="00A90242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>- Договор 4</w:t>
      </w:r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/2013 от 2</w:t>
      </w:r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>2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.05.2013 (арендатор</w:t>
      </w:r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spellStart"/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>гр</w:t>
      </w:r>
      <w:proofErr w:type="spellEnd"/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spellStart"/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>Панькив</w:t>
      </w:r>
      <w:proofErr w:type="spellEnd"/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М.Б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) </w:t>
      </w:r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отсутствует подпись арендатора в договоре.</w:t>
      </w:r>
    </w:p>
    <w:p w:rsidR="003E1307" w:rsidRDefault="00591200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 Д</w:t>
      </w:r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оговор 44/2013 от 22.05.2013 </w:t>
      </w:r>
      <w:proofErr w:type="gramStart"/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( </w:t>
      </w:r>
      <w:proofErr w:type="gramEnd"/>
      <w:r w:rsidR="003E1307">
        <w:rPr>
          <w:rFonts w:ascii="Times New Roman" w:hAnsi="Times New Roman" w:cs="Times New Roman"/>
          <w:sz w:val="26"/>
          <w:szCs w:val="26"/>
          <w:lang w:val="ru-RU" w:eastAsia="ru-RU" w:bidi="ar-SA"/>
        </w:rPr>
        <w:t>арендатор Косилова Т.М.) отсутствует подпись арендатора.</w:t>
      </w:r>
    </w:p>
    <w:p w:rsidR="003460ED" w:rsidRDefault="003460ED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591200">
        <w:rPr>
          <w:rFonts w:ascii="Times New Roman" w:hAnsi="Times New Roman" w:cs="Times New Roman"/>
          <w:sz w:val="26"/>
          <w:szCs w:val="26"/>
          <w:lang w:val="ru-RU" w:eastAsia="ru-RU" w:bidi="ar-SA"/>
        </w:rPr>
        <w:t>Д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оговор 69/2013 от 19.09.2013 (арендатор ООО «ММП») отсутствует подпись и печать арендодателя.</w:t>
      </w:r>
    </w:p>
    <w:p w:rsidR="003460ED" w:rsidRDefault="003460ED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591200">
        <w:rPr>
          <w:rFonts w:ascii="Times New Roman" w:hAnsi="Times New Roman" w:cs="Times New Roman"/>
          <w:sz w:val="26"/>
          <w:szCs w:val="26"/>
          <w:lang w:val="ru-RU" w:eastAsia="ru-RU" w:bidi="ar-SA"/>
        </w:rPr>
        <w:t>Д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оговор 71/2013 от 10.10.2013г</w:t>
      </w:r>
      <w:proofErr w:type="gram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арендатор ФГУП «Российская </w:t>
      </w:r>
      <w:r w:rsidR="00C03170">
        <w:rPr>
          <w:rFonts w:ascii="Times New Roman" w:hAnsi="Times New Roman" w:cs="Times New Roman"/>
          <w:sz w:val="26"/>
          <w:szCs w:val="26"/>
          <w:lang w:val="ru-RU" w:eastAsia="ru-RU" w:bidi="ar-SA"/>
        </w:rPr>
        <w:t>телевизионная и радиовещательная сеть») отсутствуют подписи и печати арендодателя и арендатора.</w:t>
      </w:r>
    </w:p>
    <w:p w:rsidR="00C03170" w:rsidRDefault="00C03170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591200">
        <w:rPr>
          <w:rFonts w:ascii="Times New Roman" w:hAnsi="Times New Roman" w:cs="Times New Roman"/>
          <w:sz w:val="26"/>
          <w:szCs w:val="26"/>
          <w:lang w:val="ru-RU" w:eastAsia="ru-RU" w:bidi="ar-SA"/>
        </w:rPr>
        <w:t>Д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оговор 73/2013 от 03.10.2013 </w:t>
      </w:r>
      <w:proofErr w:type="gram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Патрасай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А.А.)  отсутствуют подписи и печать арендодателя и арендатора.</w:t>
      </w:r>
    </w:p>
    <w:p w:rsidR="00591200" w:rsidRDefault="00591200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 Договор 03/2014 от 12.03.2014 (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Кириченов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В.Ю) расчет арендной платы в договоре 829,09рублей не совпадает с начислением в расчетной ведомости</w:t>
      </w:r>
      <w:proofErr w:type="gramStart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коэффициент дифференциации в расчете (договоре) 0,29, а в оборотной ведомости расчет с применением коэффициента дифференциации 0,103.</w:t>
      </w:r>
    </w:p>
    <w:p w:rsidR="00591200" w:rsidRDefault="00591200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4049D5">
        <w:rPr>
          <w:rFonts w:ascii="Times New Roman" w:hAnsi="Times New Roman" w:cs="Times New Roman"/>
          <w:sz w:val="26"/>
          <w:szCs w:val="26"/>
          <w:lang w:val="ru-RU" w:eastAsia="ru-RU" w:bidi="ar-SA"/>
        </w:rPr>
        <w:t>Договор 4/2014 от 13.03.2014 (ООО ПКФ «Южно-Курильский рыбокомбинат»</w:t>
      </w:r>
      <w:r w:rsidR="006A723D">
        <w:rPr>
          <w:rFonts w:ascii="Times New Roman" w:hAnsi="Times New Roman" w:cs="Times New Roman"/>
          <w:sz w:val="26"/>
          <w:szCs w:val="26"/>
          <w:lang w:val="ru-RU" w:eastAsia="ru-RU" w:bidi="ar-SA"/>
        </w:rPr>
        <w:t>)</w:t>
      </w:r>
      <w:r w:rsidR="004049D5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расчет арендной платы в договоре 186332,95 рублей</w:t>
      </w:r>
      <w:proofErr w:type="gramStart"/>
      <w:r w:rsidR="004049D5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,</w:t>
      </w:r>
      <w:proofErr w:type="gramEnd"/>
      <w:r w:rsidR="004049D5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не совпадают с начислением в ведомости 363792,90 рублей.</w:t>
      </w:r>
      <w:r w:rsidR="006A723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за 2014 год.</w:t>
      </w:r>
    </w:p>
    <w:p w:rsidR="006A723D" w:rsidRDefault="006A723D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-Договор 5/2014 от 20.03.2014 (ООО ПКФ «Южно-Курильский рыбокомбинат») расчет арендной платы в договоре 19070,02 рублей, не совпадает с начислением в ведомости 15738,15 рублей, применен разный коэффициент инфляции для расчета в договоре 1,05, для расчета в ведомости 1,055.</w:t>
      </w:r>
    </w:p>
    <w:p w:rsidR="006A723D" w:rsidRDefault="006A723D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- Договор 6/2014 от 20.03.2014 (ООО ПКФ «Южно-Курильский рыбокомбинат»)</w:t>
      </w:r>
      <w:r w:rsidRPr="006A723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расчет арендной платы в договоре 4767,51 рублей</w:t>
      </w:r>
      <w:r w:rsidR="00BD658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BD658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( </w:t>
      </w:r>
      <w:proofErr w:type="gramEnd"/>
      <w:r w:rsidR="00BD6587">
        <w:rPr>
          <w:rFonts w:ascii="Times New Roman" w:hAnsi="Times New Roman" w:cs="Times New Roman"/>
          <w:sz w:val="26"/>
          <w:szCs w:val="26"/>
          <w:lang w:val="ru-RU" w:eastAsia="ru-RU" w:bidi="ar-SA"/>
        </w:rPr>
        <w:t>в год)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, не совпадает с начислением в ведомости 3934,54 рублей, применен разный коэффициент инфляции для расчета в договоре 1,05, для расчета в ведомости 1,055.</w:t>
      </w:r>
    </w:p>
    <w:p w:rsidR="006A723D" w:rsidRDefault="006A723D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BD6587">
        <w:rPr>
          <w:rFonts w:ascii="Times New Roman" w:hAnsi="Times New Roman" w:cs="Times New Roman"/>
          <w:sz w:val="26"/>
          <w:szCs w:val="26"/>
          <w:lang w:val="ru-RU" w:eastAsia="ru-RU" w:bidi="ar-SA"/>
        </w:rPr>
        <w:t>договор 17/2014 от 16.05.2014 (</w:t>
      </w:r>
      <w:proofErr w:type="spellStart"/>
      <w:r w:rsidR="00BD6587">
        <w:rPr>
          <w:rFonts w:ascii="Times New Roman" w:hAnsi="Times New Roman" w:cs="Times New Roman"/>
          <w:sz w:val="26"/>
          <w:szCs w:val="26"/>
          <w:lang w:val="ru-RU" w:eastAsia="ru-RU" w:bidi="ar-SA"/>
        </w:rPr>
        <w:t>Мекерова</w:t>
      </w:r>
      <w:proofErr w:type="spellEnd"/>
      <w:r w:rsidR="00BD6587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Л.Л.) расчет арендной платы в договоре 3299,66рублей (в год) не совпадает с начислением в расчетной ведомости 2199,77рублей (в год).</w:t>
      </w:r>
    </w:p>
    <w:p w:rsidR="002E5794" w:rsidRDefault="002E5794" w:rsidP="00BA6D0B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bookmarkStart w:id="1" w:name="_GoBack"/>
      <w:bookmarkEnd w:id="1"/>
    </w:p>
    <w:p w:rsidR="00151C3F" w:rsidRDefault="002E5794" w:rsidP="00BA6D0B">
      <w:pPr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3. </w:t>
      </w:r>
      <w:r w:rsidR="00151C3F" w:rsidRPr="00151C3F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Прочие поступления от использования имущества</w:t>
      </w:r>
      <w:proofErr w:type="gramStart"/>
      <w:r w:rsidR="00151C3F" w:rsidRPr="00151C3F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 xml:space="preserve"> ,</w:t>
      </w:r>
      <w:proofErr w:type="gramEnd"/>
      <w:r w:rsidR="00151C3F" w:rsidRPr="00151C3F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 xml:space="preserve"> находящегося в собственности городских округов ( за исключением имущества муниципальных ,бюджетных и автономных учреждений , а так же имущества муниципальных унитарных предприятий, в том числе казенных)</w:t>
      </w:r>
      <w:r w:rsidR="00151C3F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.</w:t>
      </w:r>
    </w:p>
    <w:p w:rsidR="00151C3F" w:rsidRDefault="00151C3F" w:rsidP="00BA6D0B">
      <w:pPr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</w:p>
    <w:p w:rsidR="002F284A" w:rsidRPr="002F284A" w:rsidRDefault="00D96E3D" w:rsidP="00BA6D0B">
      <w:pPr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D96E3D">
        <w:rPr>
          <w:rFonts w:ascii="Times New Roman" w:hAnsi="Times New Roman"/>
          <w:sz w:val="26"/>
          <w:szCs w:val="26"/>
          <w:lang w:val="ru-RU"/>
        </w:rPr>
        <w:t xml:space="preserve">К </w:t>
      </w:r>
      <w:r w:rsidR="002F284A">
        <w:rPr>
          <w:rFonts w:ascii="Times New Roman" w:hAnsi="Times New Roman"/>
          <w:sz w:val="26"/>
          <w:szCs w:val="26"/>
          <w:lang w:val="ru-RU"/>
        </w:rPr>
        <w:t xml:space="preserve"> п</w:t>
      </w:r>
      <w:r w:rsidR="002F284A">
        <w:rPr>
          <w:rFonts w:ascii="Times New Roman" w:hAnsi="Times New Roman" w:cs="Times New Roman"/>
          <w:sz w:val="26"/>
          <w:szCs w:val="26"/>
          <w:lang w:val="ru-RU" w:eastAsia="ru-RU" w:bidi="ar-SA"/>
        </w:rPr>
        <w:t>рочим</w:t>
      </w:r>
      <w:r w:rsidR="002F284A" w:rsidRPr="002F284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поступления от  использования  имущества,  находящегося в собственности  городских  округов  (за    исключением    имущества    муниципальных   бюджетных  и  автономных  учреждений,  а   также                                 имущества муниципальных  унитарных  предприятий,   в том числе казенных)</w:t>
      </w:r>
    </w:p>
    <w:p w:rsidR="00E67F5D" w:rsidRDefault="00D96E3D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6E3D">
        <w:rPr>
          <w:rFonts w:ascii="Times New Roman" w:hAnsi="Times New Roman"/>
          <w:sz w:val="26"/>
          <w:szCs w:val="26"/>
          <w:lang w:val="ru-RU"/>
        </w:rPr>
        <w:t>относится: арендная пл</w:t>
      </w:r>
      <w:r w:rsidR="00F44245">
        <w:rPr>
          <w:rFonts w:ascii="Times New Roman" w:hAnsi="Times New Roman"/>
          <w:sz w:val="26"/>
          <w:szCs w:val="26"/>
          <w:lang w:val="ru-RU"/>
        </w:rPr>
        <w:t>ата за использование имущества</w:t>
      </w:r>
      <w:r w:rsidRPr="00D96E3D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Передача муниципального имущества в аренду регулируется</w:t>
      </w:r>
      <w:r w:rsidR="00E67F5D">
        <w:rPr>
          <w:rFonts w:ascii="Times New Roman" w:hAnsi="Times New Roman"/>
          <w:sz w:val="26"/>
          <w:szCs w:val="26"/>
          <w:lang w:val="ru-RU"/>
        </w:rPr>
        <w:t>:</w:t>
      </w:r>
    </w:p>
    <w:p w:rsidR="00E67F5D" w:rsidRDefault="00D96E3D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44245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Федеральным законодательством</w:t>
      </w:r>
      <w:r w:rsidR="00E67F5D">
        <w:rPr>
          <w:rFonts w:ascii="Times New Roman" w:hAnsi="Times New Roman"/>
          <w:sz w:val="26"/>
          <w:szCs w:val="26"/>
          <w:lang w:val="ru-RU"/>
        </w:rPr>
        <w:t>.</w:t>
      </w:r>
    </w:p>
    <w:p w:rsidR="00E67F5D" w:rsidRPr="00D96E3D" w:rsidRDefault="00F44245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E67F5D">
        <w:rPr>
          <w:rFonts w:ascii="Times New Roman" w:hAnsi="Times New Roman"/>
          <w:sz w:val="26"/>
          <w:szCs w:val="26"/>
          <w:lang w:val="ru-RU"/>
        </w:rPr>
        <w:t>Решением Собрания М</w:t>
      </w:r>
      <w:r w:rsidR="001B6135">
        <w:rPr>
          <w:rFonts w:ascii="Times New Roman" w:hAnsi="Times New Roman"/>
          <w:sz w:val="26"/>
          <w:szCs w:val="26"/>
          <w:lang w:val="ru-RU"/>
        </w:rPr>
        <w:t>О</w:t>
      </w:r>
      <w:r w:rsidR="00E67F5D">
        <w:rPr>
          <w:rFonts w:ascii="Times New Roman" w:hAnsi="Times New Roman"/>
          <w:sz w:val="26"/>
          <w:szCs w:val="26"/>
          <w:lang w:val="ru-RU"/>
        </w:rPr>
        <w:t xml:space="preserve"> «Южно-Курильский городской округ» от 24.09.2012 года № 70 « Об утверждении Методики расчета арендной платы за пользование муниципальным имуществом  МО «Южно-курильский городско</w:t>
      </w:r>
      <w:r w:rsidR="00AC109A">
        <w:rPr>
          <w:rFonts w:ascii="Times New Roman" w:hAnsi="Times New Roman"/>
          <w:sz w:val="26"/>
          <w:szCs w:val="26"/>
          <w:lang w:val="ru-RU"/>
        </w:rPr>
        <w:t>й</w:t>
      </w:r>
      <w:r w:rsidR="00E67F5D">
        <w:rPr>
          <w:rFonts w:ascii="Times New Roman" w:hAnsi="Times New Roman"/>
          <w:sz w:val="26"/>
          <w:szCs w:val="26"/>
          <w:lang w:val="ru-RU"/>
        </w:rPr>
        <w:t xml:space="preserve"> округ» и установления базовой ставки годовой арендной платы за 1 кв. метр нежилого недвижимого имущества расположенного на территории муниципального образования «Южно-Курильский городской округ»</w:t>
      </w:r>
    </w:p>
    <w:p w:rsidR="00151C3F" w:rsidRDefault="00151C3F" w:rsidP="00BA6D0B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8A3F54" w:rsidRDefault="008A3F54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A3F54">
        <w:rPr>
          <w:rFonts w:ascii="Times New Roman" w:hAnsi="Times New Roman"/>
          <w:sz w:val="26"/>
          <w:szCs w:val="26"/>
          <w:lang w:val="ru-RU"/>
        </w:rPr>
        <w:t xml:space="preserve">Основным документом, регламентирующим отношения арендодателя и арендатора, является договор аренды муниципального имущества, заключаемый в письменной форме. </w:t>
      </w:r>
      <w:proofErr w:type="gramStart"/>
      <w:r w:rsidRPr="008A3F54">
        <w:rPr>
          <w:rFonts w:ascii="Times New Roman" w:hAnsi="Times New Roman"/>
          <w:sz w:val="26"/>
          <w:szCs w:val="26"/>
          <w:lang w:val="ru-RU"/>
        </w:rPr>
        <w:t xml:space="preserve">Начисление арендной платы в </w:t>
      </w:r>
      <w:r>
        <w:rPr>
          <w:rFonts w:ascii="Times New Roman" w:hAnsi="Times New Roman"/>
          <w:sz w:val="26"/>
          <w:szCs w:val="26"/>
          <w:lang w:val="ru-RU"/>
        </w:rPr>
        <w:t>2013-2014</w:t>
      </w:r>
      <w:r w:rsidRPr="008A3F54">
        <w:rPr>
          <w:rFonts w:ascii="Times New Roman" w:hAnsi="Times New Roman"/>
          <w:sz w:val="26"/>
          <w:szCs w:val="26"/>
          <w:lang w:val="ru-RU"/>
        </w:rPr>
        <w:t xml:space="preserve"> год</w:t>
      </w:r>
      <w:r>
        <w:rPr>
          <w:rFonts w:ascii="Times New Roman" w:hAnsi="Times New Roman"/>
          <w:sz w:val="26"/>
          <w:szCs w:val="26"/>
          <w:lang w:val="ru-RU"/>
        </w:rPr>
        <w:t>ах</w:t>
      </w:r>
      <w:r w:rsidRPr="008A3F54">
        <w:rPr>
          <w:rFonts w:ascii="Times New Roman" w:hAnsi="Times New Roman"/>
          <w:sz w:val="26"/>
          <w:szCs w:val="26"/>
          <w:lang w:val="ru-RU"/>
        </w:rPr>
        <w:t xml:space="preserve"> производилось в соответствии с </w:t>
      </w:r>
      <w:r w:rsidR="00F44245">
        <w:rPr>
          <w:rFonts w:ascii="Times New Roman" w:hAnsi="Times New Roman"/>
          <w:sz w:val="26"/>
          <w:szCs w:val="26"/>
          <w:lang w:val="ru-RU"/>
        </w:rPr>
        <w:t>базовой ставкой, размер которой утвержден решением Собрания МО «Южно-Курильский городской округ» от 24.09.2012 № 70</w:t>
      </w:r>
      <w:r w:rsidR="004428D9">
        <w:rPr>
          <w:rFonts w:ascii="Times New Roman" w:hAnsi="Times New Roman"/>
          <w:sz w:val="26"/>
          <w:szCs w:val="26"/>
          <w:lang w:val="ru-RU"/>
        </w:rPr>
        <w:t xml:space="preserve"> « Об утверждении методики расчета арендной платы за пользование муниципальным имуществом МО «Южно-Курильский городской округ» и установления базовой ставки</w:t>
      </w:r>
      <w:r w:rsidR="0079347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428D9">
        <w:rPr>
          <w:rFonts w:ascii="Times New Roman" w:hAnsi="Times New Roman"/>
          <w:sz w:val="26"/>
          <w:szCs w:val="26"/>
          <w:lang w:val="ru-RU"/>
        </w:rPr>
        <w:t>годовой арендной платы за 1 кв. метр нежилого движимого имущества расположен</w:t>
      </w:r>
      <w:r w:rsidR="0079347D">
        <w:rPr>
          <w:rFonts w:ascii="Times New Roman" w:hAnsi="Times New Roman"/>
          <w:sz w:val="26"/>
          <w:szCs w:val="26"/>
          <w:lang w:val="ru-RU"/>
        </w:rPr>
        <w:t>н</w:t>
      </w:r>
      <w:r w:rsidR="004428D9">
        <w:rPr>
          <w:rFonts w:ascii="Times New Roman" w:hAnsi="Times New Roman"/>
          <w:sz w:val="26"/>
          <w:szCs w:val="26"/>
          <w:lang w:val="ru-RU"/>
        </w:rPr>
        <w:t>ого на территории МО «Южно-Курильский городской округ</w:t>
      </w:r>
      <w:r w:rsidR="0079347D">
        <w:rPr>
          <w:rFonts w:ascii="Times New Roman" w:hAnsi="Times New Roman"/>
          <w:sz w:val="26"/>
          <w:szCs w:val="26"/>
          <w:lang w:val="ru-RU"/>
        </w:rPr>
        <w:t>»</w:t>
      </w:r>
      <w:r w:rsidR="004428D9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="00F4424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428D9">
        <w:rPr>
          <w:rFonts w:ascii="Times New Roman" w:hAnsi="Times New Roman"/>
          <w:sz w:val="26"/>
          <w:szCs w:val="26"/>
          <w:lang w:val="ru-RU"/>
        </w:rPr>
        <w:t>Е</w:t>
      </w:r>
      <w:r w:rsidR="00F44245">
        <w:rPr>
          <w:rFonts w:ascii="Times New Roman" w:hAnsi="Times New Roman"/>
          <w:sz w:val="26"/>
          <w:szCs w:val="26"/>
          <w:lang w:val="ru-RU"/>
        </w:rPr>
        <w:t>жегод</w:t>
      </w:r>
      <w:r w:rsidR="004428D9">
        <w:rPr>
          <w:rFonts w:ascii="Times New Roman" w:hAnsi="Times New Roman"/>
          <w:sz w:val="26"/>
          <w:szCs w:val="26"/>
          <w:lang w:val="ru-RU"/>
        </w:rPr>
        <w:t xml:space="preserve">но базовая ставка изменяется на уровень индекса потребительских цен, установленных </w:t>
      </w:r>
      <w:proofErr w:type="spellStart"/>
      <w:r w:rsidR="004428D9">
        <w:rPr>
          <w:rFonts w:ascii="Times New Roman" w:hAnsi="Times New Roman"/>
          <w:sz w:val="26"/>
          <w:szCs w:val="26"/>
          <w:lang w:val="ru-RU"/>
        </w:rPr>
        <w:t>Сахалинстатом</w:t>
      </w:r>
      <w:proofErr w:type="spellEnd"/>
      <w:r w:rsidR="004428D9">
        <w:rPr>
          <w:rFonts w:ascii="Times New Roman" w:hAnsi="Times New Roman"/>
          <w:sz w:val="26"/>
          <w:szCs w:val="26"/>
          <w:lang w:val="ru-RU"/>
        </w:rPr>
        <w:t>.</w:t>
      </w:r>
      <w:r w:rsidRPr="008A3F54">
        <w:rPr>
          <w:rFonts w:ascii="Times New Roman" w:hAnsi="Times New Roman"/>
          <w:sz w:val="26"/>
          <w:szCs w:val="26"/>
          <w:lang w:val="ru-RU"/>
        </w:rPr>
        <w:t xml:space="preserve"> Выборочной проверкой правильности начисления арендной платы нарушений не установлено.</w:t>
      </w:r>
    </w:p>
    <w:p w:rsidR="008C0B61" w:rsidRDefault="008C0B61" w:rsidP="00BA6D0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нарушение Инструкции 191н, 157н,162н, </w:t>
      </w:r>
      <w:r w:rsidRPr="0032107E">
        <w:rPr>
          <w:rFonts w:ascii="Times New Roman" w:hAnsi="Times New Roman" w:cs="Times New Roman"/>
          <w:sz w:val="26"/>
          <w:szCs w:val="26"/>
          <w:lang w:val="ru-RU" w:eastAsia="ru-RU" w:bidi="ar-SA"/>
        </w:rPr>
        <w:t>Комитет ненадлежащим образом исполнял функции главного администратора доходов бюджета в части ведения учета по счету 1 205 00 000 «Расчеты по доходам». В 2013 году счет 1 205 00 000 не велся вообще, в 2014 году дебиторская задолженность по счету отражена не в полном объеме.</w:t>
      </w:r>
    </w:p>
    <w:p w:rsidR="008C0B61" w:rsidRDefault="008C0B61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7987">
        <w:rPr>
          <w:rFonts w:ascii="Times New Roman" w:hAnsi="Times New Roman" w:cs="Times New Roman"/>
          <w:sz w:val="26"/>
          <w:szCs w:val="26"/>
          <w:lang w:val="ru-RU"/>
        </w:rPr>
        <w:t>За несвоевременное внесение арендных платежей</w:t>
      </w:r>
      <w:r w:rsidR="00541E7E">
        <w:rPr>
          <w:rFonts w:ascii="Times New Roman" w:hAnsi="Times New Roman" w:cs="Times New Roman"/>
          <w:sz w:val="26"/>
          <w:szCs w:val="26"/>
          <w:lang w:val="ru-RU"/>
        </w:rPr>
        <w:t xml:space="preserve"> за аренду имущества </w:t>
      </w:r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 п. </w:t>
      </w:r>
      <w:r w:rsidR="00541E7E">
        <w:rPr>
          <w:rFonts w:ascii="Times New Roman" w:hAnsi="Times New Roman" w:cs="Times New Roman"/>
          <w:sz w:val="26"/>
          <w:szCs w:val="26"/>
          <w:lang w:val="ru-RU"/>
        </w:rPr>
        <w:t>4.2</w:t>
      </w:r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 договор</w:t>
      </w:r>
      <w:r w:rsidR="00541E7E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 аренды предусмотрено взыскание пени в размере 0,1% от суммы неуплаты с просроченной задолженности за каждый день просрочки. Однако Комитетом </w:t>
      </w:r>
      <w:r w:rsidR="00541E7E">
        <w:rPr>
          <w:rFonts w:ascii="Times New Roman" w:hAnsi="Times New Roman" w:cs="Times New Roman"/>
          <w:sz w:val="26"/>
          <w:szCs w:val="26"/>
          <w:lang w:val="ru-RU"/>
        </w:rPr>
        <w:t xml:space="preserve"> расчет пени не ведется, </w:t>
      </w:r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что приводит к </w:t>
      </w:r>
      <w:proofErr w:type="spellStart"/>
      <w:r w:rsidRPr="005B7987">
        <w:rPr>
          <w:rFonts w:ascii="Times New Roman" w:hAnsi="Times New Roman" w:cs="Times New Roman"/>
          <w:sz w:val="26"/>
          <w:szCs w:val="26"/>
          <w:lang w:val="ru-RU"/>
        </w:rPr>
        <w:t>недопоступлению</w:t>
      </w:r>
      <w:proofErr w:type="spellEnd"/>
      <w:r w:rsidRPr="005B7987">
        <w:rPr>
          <w:rFonts w:ascii="Times New Roman" w:hAnsi="Times New Roman" w:cs="Times New Roman"/>
          <w:sz w:val="26"/>
          <w:szCs w:val="26"/>
          <w:lang w:val="ru-RU"/>
        </w:rPr>
        <w:t xml:space="preserve"> в  доход бюджета   муниципального образования «Южно-Курильский городской округ» денежных средств</w:t>
      </w:r>
      <w:r w:rsidR="00541E7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228EE" w:rsidRDefault="00F44245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 данным КУМС МО, ф</w:t>
      </w:r>
      <w:r w:rsidR="003228EE">
        <w:rPr>
          <w:rFonts w:ascii="Times New Roman" w:hAnsi="Times New Roman"/>
          <w:sz w:val="26"/>
          <w:szCs w:val="26"/>
          <w:lang w:val="ru-RU"/>
        </w:rPr>
        <w:t>актическое поступление  в бюджет городского округа за аренду имущества в 2013-2014 годах составило 8579326,16 рублей. Задолженность за аренду имущества на 01.01.2015г. составила 469724,16 рублей.</w:t>
      </w:r>
    </w:p>
    <w:p w:rsidR="005C1B1A" w:rsidRDefault="007F038F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F038F">
        <w:rPr>
          <w:rFonts w:ascii="Times New Roman" w:hAnsi="Times New Roman"/>
          <w:sz w:val="26"/>
          <w:szCs w:val="26"/>
          <w:lang w:val="ru-RU"/>
        </w:rPr>
        <w:t xml:space="preserve">Динамика действующих договоров аренды имущества с физическими и юридическими лицами за </w:t>
      </w:r>
      <w:r w:rsidR="008C0B61">
        <w:rPr>
          <w:rFonts w:ascii="Times New Roman" w:hAnsi="Times New Roman"/>
          <w:sz w:val="26"/>
          <w:szCs w:val="26"/>
          <w:lang w:val="ru-RU"/>
        </w:rPr>
        <w:t xml:space="preserve"> 2013-</w:t>
      </w:r>
      <w:r w:rsidRPr="007F038F">
        <w:rPr>
          <w:rFonts w:ascii="Times New Roman" w:hAnsi="Times New Roman"/>
          <w:sz w:val="26"/>
          <w:szCs w:val="26"/>
          <w:lang w:val="ru-RU"/>
        </w:rPr>
        <w:t>201</w:t>
      </w:r>
      <w:r>
        <w:rPr>
          <w:rFonts w:ascii="Times New Roman" w:hAnsi="Times New Roman"/>
          <w:sz w:val="26"/>
          <w:szCs w:val="26"/>
          <w:lang w:val="ru-RU"/>
        </w:rPr>
        <w:t>4</w:t>
      </w:r>
      <w:r w:rsidRPr="007F038F">
        <w:rPr>
          <w:rFonts w:ascii="Times New Roman" w:hAnsi="Times New Roman"/>
          <w:sz w:val="26"/>
          <w:szCs w:val="26"/>
          <w:lang w:val="ru-RU"/>
        </w:rPr>
        <w:t xml:space="preserve"> год представлена в таблице.</w:t>
      </w:r>
    </w:p>
    <w:p w:rsidR="008C0B61" w:rsidRDefault="008C0B61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C0B61" w:rsidRDefault="008C0B61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440"/>
        <w:gridCol w:w="1575"/>
        <w:gridCol w:w="1386"/>
        <w:gridCol w:w="1485"/>
        <w:gridCol w:w="1455"/>
      </w:tblGrid>
      <w:tr w:rsidR="008C0B61" w:rsidRPr="00F70482" w:rsidTr="006F3198">
        <w:trPr>
          <w:trHeight w:val="450"/>
        </w:trPr>
        <w:tc>
          <w:tcPr>
            <w:tcW w:w="2130" w:type="dxa"/>
            <w:vMerge w:val="restart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Арендаторы</w:t>
            </w:r>
          </w:p>
        </w:tc>
        <w:tc>
          <w:tcPr>
            <w:tcW w:w="4395" w:type="dxa"/>
            <w:gridSpan w:val="3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Количество действующих договоров</w:t>
            </w:r>
          </w:p>
        </w:tc>
        <w:tc>
          <w:tcPr>
            <w:tcW w:w="1485" w:type="dxa"/>
            <w:vMerge w:val="restart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Изменение количества договоров  за 2013год</w:t>
            </w:r>
          </w:p>
        </w:tc>
        <w:tc>
          <w:tcPr>
            <w:tcW w:w="1320" w:type="dxa"/>
            <w:vMerge w:val="restart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Изменение количества договоров за 2014 год</w:t>
            </w:r>
          </w:p>
        </w:tc>
      </w:tr>
      <w:tr w:rsidR="008C0B61" w:rsidRPr="00531326" w:rsidTr="006F3198">
        <w:trPr>
          <w:trHeight w:val="495"/>
        </w:trPr>
        <w:tc>
          <w:tcPr>
            <w:tcW w:w="2130" w:type="dxa"/>
            <w:vMerge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440" w:type="dxa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На 01.01.2013</w:t>
            </w:r>
          </w:p>
        </w:tc>
        <w:tc>
          <w:tcPr>
            <w:tcW w:w="1575" w:type="dxa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На 01.01.2014</w:t>
            </w:r>
          </w:p>
        </w:tc>
        <w:tc>
          <w:tcPr>
            <w:tcW w:w="1380" w:type="dxa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На 01.01.2015</w:t>
            </w:r>
          </w:p>
        </w:tc>
        <w:tc>
          <w:tcPr>
            <w:tcW w:w="1485" w:type="dxa"/>
            <w:vMerge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320" w:type="dxa"/>
            <w:vMerge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C0B61" w:rsidRPr="00531326" w:rsidTr="006F3198">
        <w:trPr>
          <w:trHeight w:val="944"/>
        </w:trPr>
        <w:tc>
          <w:tcPr>
            <w:tcW w:w="2130" w:type="dxa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31326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Физические и юридические  лица</w:t>
            </w:r>
          </w:p>
        </w:tc>
        <w:tc>
          <w:tcPr>
            <w:tcW w:w="1440" w:type="dxa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24</w:t>
            </w:r>
          </w:p>
        </w:tc>
        <w:tc>
          <w:tcPr>
            <w:tcW w:w="1575" w:type="dxa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23</w:t>
            </w:r>
          </w:p>
        </w:tc>
        <w:tc>
          <w:tcPr>
            <w:tcW w:w="1380" w:type="dxa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26</w:t>
            </w:r>
          </w:p>
        </w:tc>
        <w:tc>
          <w:tcPr>
            <w:tcW w:w="1485" w:type="dxa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-1</w:t>
            </w:r>
          </w:p>
        </w:tc>
        <w:tc>
          <w:tcPr>
            <w:tcW w:w="1320" w:type="dxa"/>
          </w:tcPr>
          <w:p w:rsidR="008C0B61" w:rsidRPr="00531326" w:rsidRDefault="008C0B61" w:rsidP="00BA6D0B">
            <w:pPr>
              <w:tabs>
                <w:tab w:val="left" w:pos="900"/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3</w:t>
            </w:r>
          </w:p>
        </w:tc>
      </w:tr>
    </w:tbl>
    <w:p w:rsidR="008C0B61" w:rsidRDefault="008C0B61" w:rsidP="00BA6D0B">
      <w:pPr>
        <w:tabs>
          <w:tab w:val="left" w:pos="90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F6797" w:rsidRPr="009F6797" w:rsidRDefault="005F677B" w:rsidP="00BA6D0B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4. Д</w:t>
      </w:r>
      <w:r w:rsidR="009F6797" w:rsidRPr="009F679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оход</w:t>
      </w:r>
      <w:r w:rsidR="009F679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ы</w:t>
      </w:r>
      <w:r w:rsidR="009F6797" w:rsidRPr="009F679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от продажи земельных участков государственная </w:t>
      </w:r>
      <w:proofErr w:type="gramStart"/>
      <w:r w:rsidR="009F6797" w:rsidRPr="009F679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собствен</w:t>
      </w:r>
      <w:r w:rsidR="00822F82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н</w:t>
      </w:r>
      <w:r w:rsidR="009F6797" w:rsidRPr="009F679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ость</w:t>
      </w:r>
      <w:proofErr w:type="gramEnd"/>
      <w:r w:rsidR="009F6797" w:rsidRPr="009F679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на которые не разграничена (в границах городских округов)</w:t>
      </w:r>
      <w:r w:rsidR="000E507C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и которые расположены в границах городских округов.</w:t>
      </w:r>
    </w:p>
    <w:p w:rsidR="008C0B61" w:rsidRDefault="009F6797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F679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</w:t>
      </w:r>
    </w:p>
    <w:p w:rsidR="000D12EB" w:rsidRDefault="00583561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Доходы от продажи земельных участков государственная собственность </w:t>
      </w:r>
      <w:r w:rsidR="0063058E">
        <w:rPr>
          <w:rFonts w:ascii="Times New Roman" w:hAnsi="Times New Roman"/>
          <w:sz w:val="26"/>
          <w:szCs w:val="26"/>
          <w:lang w:val="ru-RU"/>
        </w:rPr>
        <w:t xml:space="preserve"> на которые </w:t>
      </w:r>
      <w:r>
        <w:rPr>
          <w:rFonts w:ascii="Times New Roman" w:hAnsi="Times New Roman"/>
          <w:sz w:val="26"/>
          <w:szCs w:val="26"/>
          <w:lang w:val="ru-RU"/>
        </w:rPr>
        <w:t xml:space="preserve">не разграничена в 2013 году </w:t>
      </w:r>
      <w:r w:rsidR="00CD66DC">
        <w:rPr>
          <w:rFonts w:ascii="Times New Roman" w:hAnsi="Times New Roman"/>
          <w:sz w:val="26"/>
          <w:szCs w:val="26"/>
          <w:lang w:val="ru-RU"/>
        </w:rPr>
        <w:t>составили</w:t>
      </w:r>
      <w:r w:rsidR="00822F8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222F9">
        <w:rPr>
          <w:rFonts w:ascii="Times New Roman" w:hAnsi="Times New Roman"/>
          <w:sz w:val="26"/>
          <w:szCs w:val="26"/>
          <w:lang w:val="ru-RU"/>
        </w:rPr>
        <w:t>3084041,03</w:t>
      </w:r>
      <w:r w:rsidR="00CD66DC">
        <w:rPr>
          <w:rFonts w:ascii="Times New Roman" w:hAnsi="Times New Roman"/>
          <w:sz w:val="26"/>
          <w:szCs w:val="26"/>
          <w:lang w:val="ru-RU"/>
        </w:rPr>
        <w:t xml:space="preserve"> рублей, </w:t>
      </w:r>
      <w:r w:rsidR="000D12EB">
        <w:rPr>
          <w:rFonts w:ascii="Times New Roman" w:hAnsi="Times New Roman"/>
          <w:sz w:val="26"/>
          <w:szCs w:val="26"/>
          <w:lang w:val="ru-RU"/>
        </w:rPr>
        <w:t>при уточненном плане в доходной части на 2013 год 3084041,03 рублей, выполнение 100%.</w:t>
      </w:r>
      <w:r w:rsidR="00217B4D">
        <w:rPr>
          <w:rFonts w:ascii="Times New Roman" w:hAnsi="Times New Roman"/>
          <w:sz w:val="26"/>
          <w:szCs w:val="26"/>
          <w:lang w:val="ru-RU"/>
        </w:rPr>
        <w:t xml:space="preserve"> Продано 38 земельных участков</w:t>
      </w:r>
      <w:proofErr w:type="gramStart"/>
      <w:r w:rsidR="00217B4D">
        <w:rPr>
          <w:rFonts w:ascii="Times New Roman" w:hAnsi="Times New Roman"/>
          <w:sz w:val="26"/>
          <w:szCs w:val="26"/>
          <w:lang w:val="ru-RU"/>
        </w:rPr>
        <w:t xml:space="preserve"> ,</w:t>
      </w:r>
      <w:proofErr w:type="gramEnd"/>
      <w:r w:rsidR="00217B4D">
        <w:rPr>
          <w:rFonts w:ascii="Times New Roman" w:hAnsi="Times New Roman"/>
          <w:sz w:val="26"/>
          <w:szCs w:val="26"/>
          <w:lang w:val="ru-RU"/>
        </w:rPr>
        <w:t xml:space="preserve"> общей площадью 42630 кв. м.</w:t>
      </w:r>
    </w:p>
    <w:p w:rsidR="009F6797" w:rsidRDefault="000D12EB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 w:rsidR="0098748F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CD66DC">
        <w:rPr>
          <w:rFonts w:ascii="Times New Roman" w:hAnsi="Times New Roman"/>
          <w:sz w:val="26"/>
          <w:szCs w:val="26"/>
          <w:lang w:val="ru-RU"/>
        </w:rPr>
        <w:t>2014 году</w:t>
      </w:r>
      <w:r w:rsidR="0098748F">
        <w:rPr>
          <w:rFonts w:ascii="Times New Roman" w:hAnsi="Times New Roman"/>
          <w:sz w:val="26"/>
          <w:szCs w:val="26"/>
          <w:lang w:val="ru-RU"/>
        </w:rPr>
        <w:t xml:space="preserve"> продано </w:t>
      </w:r>
      <w:r w:rsidR="00217B4D">
        <w:rPr>
          <w:rFonts w:ascii="Times New Roman" w:hAnsi="Times New Roman"/>
          <w:sz w:val="26"/>
          <w:szCs w:val="26"/>
          <w:lang w:val="ru-RU"/>
        </w:rPr>
        <w:t>46</w:t>
      </w:r>
      <w:r w:rsidR="0098748F">
        <w:rPr>
          <w:rFonts w:ascii="Times New Roman" w:hAnsi="Times New Roman"/>
          <w:sz w:val="26"/>
          <w:szCs w:val="26"/>
          <w:lang w:val="ru-RU"/>
        </w:rPr>
        <w:t xml:space="preserve">  земельных участк</w:t>
      </w:r>
      <w:r w:rsidR="00217B4D">
        <w:rPr>
          <w:rFonts w:ascii="Times New Roman" w:hAnsi="Times New Roman"/>
          <w:sz w:val="26"/>
          <w:szCs w:val="26"/>
          <w:lang w:val="ru-RU"/>
        </w:rPr>
        <w:t>ов</w:t>
      </w:r>
      <w:r w:rsidR="0098748F">
        <w:rPr>
          <w:rFonts w:ascii="Times New Roman" w:hAnsi="Times New Roman"/>
          <w:sz w:val="26"/>
          <w:szCs w:val="26"/>
          <w:lang w:val="ru-RU"/>
        </w:rPr>
        <w:t>, общей площадью</w:t>
      </w:r>
      <w:r w:rsidR="00217B4D">
        <w:rPr>
          <w:rFonts w:ascii="Times New Roman" w:hAnsi="Times New Roman"/>
          <w:sz w:val="26"/>
          <w:szCs w:val="26"/>
          <w:lang w:val="ru-RU"/>
        </w:rPr>
        <w:t xml:space="preserve"> 42630 </w:t>
      </w:r>
      <w:proofErr w:type="spellStart"/>
      <w:r w:rsidR="00217B4D">
        <w:rPr>
          <w:rFonts w:ascii="Times New Roman" w:hAnsi="Times New Roman"/>
          <w:sz w:val="26"/>
          <w:szCs w:val="26"/>
          <w:lang w:val="ru-RU"/>
        </w:rPr>
        <w:t>кв.м</w:t>
      </w:r>
      <w:proofErr w:type="spellEnd"/>
      <w:r w:rsidR="00217B4D">
        <w:rPr>
          <w:rFonts w:ascii="Times New Roman" w:hAnsi="Times New Roman"/>
          <w:sz w:val="26"/>
          <w:szCs w:val="26"/>
          <w:lang w:val="ru-RU"/>
        </w:rPr>
        <w:t xml:space="preserve">. Доходы от продажи составили </w:t>
      </w:r>
      <w:r w:rsidR="00CD66DC">
        <w:rPr>
          <w:rFonts w:ascii="Times New Roman" w:hAnsi="Times New Roman"/>
          <w:sz w:val="26"/>
          <w:szCs w:val="26"/>
          <w:lang w:val="ru-RU"/>
        </w:rPr>
        <w:t>1</w:t>
      </w:r>
      <w:r w:rsidR="00822F82">
        <w:rPr>
          <w:rFonts w:ascii="Times New Roman" w:hAnsi="Times New Roman"/>
          <w:sz w:val="26"/>
          <w:szCs w:val="26"/>
          <w:lang w:val="ru-RU"/>
        </w:rPr>
        <w:t> </w:t>
      </w:r>
      <w:r w:rsidR="00CD66DC">
        <w:rPr>
          <w:rFonts w:ascii="Times New Roman" w:hAnsi="Times New Roman"/>
          <w:sz w:val="26"/>
          <w:szCs w:val="26"/>
          <w:lang w:val="ru-RU"/>
        </w:rPr>
        <w:t>3</w:t>
      </w:r>
      <w:r w:rsidR="0098748F">
        <w:rPr>
          <w:rFonts w:ascii="Times New Roman" w:hAnsi="Times New Roman"/>
          <w:sz w:val="26"/>
          <w:szCs w:val="26"/>
          <w:lang w:val="ru-RU"/>
        </w:rPr>
        <w:t>66538,64</w:t>
      </w:r>
      <w:r w:rsidR="00CD66DC">
        <w:rPr>
          <w:rFonts w:ascii="Times New Roman" w:hAnsi="Times New Roman"/>
          <w:sz w:val="26"/>
          <w:szCs w:val="26"/>
          <w:lang w:val="ru-RU"/>
        </w:rPr>
        <w:t xml:space="preserve"> рублей</w:t>
      </w:r>
      <w:r w:rsidR="0098748F">
        <w:rPr>
          <w:rFonts w:ascii="Times New Roman" w:hAnsi="Times New Roman"/>
          <w:sz w:val="26"/>
          <w:szCs w:val="26"/>
          <w:lang w:val="ru-RU"/>
        </w:rPr>
        <w:t>.</w:t>
      </w:r>
      <w:r w:rsidR="00F44245">
        <w:rPr>
          <w:rFonts w:ascii="Times New Roman" w:hAnsi="Times New Roman"/>
          <w:sz w:val="26"/>
          <w:szCs w:val="26"/>
          <w:lang w:val="ru-RU"/>
        </w:rPr>
        <w:t xml:space="preserve"> Задолженности нет.</w:t>
      </w:r>
    </w:p>
    <w:p w:rsidR="008C0B61" w:rsidRDefault="008C0B61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C0B61" w:rsidRDefault="005F677B" w:rsidP="00BA6D0B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5. </w:t>
      </w:r>
      <w:r w:rsidRPr="005F677B">
        <w:rPr>
          <w:rFonts w:ascii="Times New Roman" w:hAnsi="Times New Roman"/>
          <w:b/>
          <w:sz w:val="26"/>
          <w:szCs w:val="26"/>
          <w:lang w:val="ru-RU"/>
        </w:rPr>
        <w:t xml:space="preserve">Доходы от </w:t>
      </w:r>
      <w:r w:rsidR="000E507C">
        <w:rPr>
          <w:rFonts w:ascii="Times New Roman" w:hAnsi="Times New Roman"/>
          <w:b/>
          <w:sz w:val="26"/>
          <w:szCs w:val="26"/>
          <w:lang w:val="ru-RU"/>
        </w:rPr>
        <w:t xml:space="preserve">реализации иного имущества, находящегося в собственности городских округов, за исключением движимого имущества муниципальных, бюджетных и автономных учреждений, а так-же муниципальных унитарных </w:t>
      </w:r>
      <w:proofErr w:type="gramStart"/>
      <w:r w:rsidR="000E507C">
        <w:rPr>
          <w:rFonts w:ascii="Times New Roman" w:hAnsi="Times New Roman"/>
          <w:b/>
          <w:sz w:val="26"/>
          <w:szCs w:val="26"/>
          <w:lang w:val="ru-RU"/>
        </w:rPr>
        <w:t>предприятий</w:t>
      </w:r>
      <w:proofErr w:type="gramEnd"/>
      <w:r w:rsidR="000E507C">
        <w:rPr>
          <w:rFonts w:ascii="Times New Roman" w:hAnsi="Times New Roman"/>
          <w:b/>
          <w:sz w:val="26"/>
          <w:szCs w:val="26"/>
          <w:lang w:val="ru-RU"/>
        </w:rPr>
        <w:t xml:space="preserve"> в том числе казенных, в части реализации основных средств по указанному имуществу.</w:t>
      </w:r>
    </w:p>
    <w:p w:rsidR="00313A8F" w:rsidRDefault="00313A8F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A115C" w:rsidRDefault="00AA115C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В 2013 году реализовано объекта</w:t>
      </w:r>
    </w:p>
    <w:p w:rsidR="00313A8F" w:rsidRDefault="00313A8F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13A8F">
        <w:rPr>
          <w:rFonts w:ascii="Times New Roman" w:hAnsi="Times New Roman"/>
          <w:sz w:val="26"/>
          <w:szCs w:val="26"/>
          <w:lang w:val="ru-RU"/>
        </w:rPr>
        <w:t xml:space="preserve">Доходы от </w:t>
      </w:r>
      <w:r w:rsidR="000E507C">
        <w:rPr>
          <w:rFonts w:ascii="Times New Roman" w:hAnsi="Times New Roman"/>
          <w:sz w:val="26"/>
          <w:szCs w:val="26"/>
          <w:lang w:val="ru-RU"/>
        </w:rPr>
        <w:t>реализации</w:t>
      </w:r>
      <w:r w:rsidRPr="00313A8F">
        <w:rPr>
          <w:rFonts w:ascii="Times New Roman" w:hAnsi="Times New Roman"/>
          <w:sz w:val="26"/>
          <w:szCs w:val="26"/>
          <w:lang w:val="ru-RU"/>
        </w:rPr>
        <w:t xml:space="preserve"> имущества</w:t>
      </w:r>
      <w:r>
        <w:rPr>
          <w:rFonts w:ascii="Times New Roman" w:hAnsi="Times New Roman"/>
          <w:sz w:val="26"/>
          <w:szCs w:val="26"/>
          <w:lang w:val="ru-RU"/>
        </w:rPr>
        <w:t xml:space="preserve"> в 2013 году составили 1277118,77рублей при уточненном плане на 2013 год 1278,0 тыс. рублей, выполнение составило</w:t>
      </w:r>
      <w:r w:rsidR="000E507C">
        <w:rPr>
          <w:rFonts w:ascii="Times New Roman" w:hAnsi="Times New Roman"/>
          <w:sz w:val="26"/>
          <w:szCs w:val="26"/>
          <w:lang w:val="ru-RU"/>
        </w:rPr>
        <w:t xml:space="preserve"> 100%.</w:t>
      </w:r>
    </w:p>
    <w:p w:rsidR="00AA115C" w:rsidRDefault="00AA115C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В 2014 году реализовано 3 объекта:</w:t>
      </w:r>
    </w:p>
    <w:p w:rsidR="00AA115C" w:rsidRDefault="00AA115C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-нежилое помещение в административном здании общей площадью 34,6 кв. м. по адресу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пгт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Южно-Курильск, кв. Ильичева д.1-А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1106750,00 рублей).</w:t>
      </w:r>
    </w:p>
    <w:p w:rsidR="00AA115C" w:rsidRDefault="00AA115C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нежило здание бывшей котельной №1, по адресу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пгт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 Южно-Курильск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проезд Садовый (92400,00 рублей).</w:t>
      </w:r>
    </w:p>
    <w:p w:rsidR="00AA115C" w:rsidRDefault="00AA115C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-нежилое здание пивоварни по адресу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пгт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Южно-Курильск, кв. Рыбников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377685,00 рублей).</w:t>
      </w:r>
    </w:p>
    <w:p w:rsidR="000E507C" w:rsidRPr="00313A8F" w:rsidRDefault="00AA115C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E507C">
        <w:rPr>
          <w:rFonts w:ascii="Times New Roman" w:hAnsi="Times New Roman"/>
          <w:sz w:val="26"/>
          <w:szCs w:val="26"/>
          <w:lang w:val="ru-RU"/>
        </w:rPr>
        <w:t>Доходы от реализации имущества в 2014 году составили 1576835</w:t>
      </w:r>
      <w:r>
        <w:rPr>
          <w:rFonts w:ascii="Times New Roman" w:hAnsi="Times New Roman"/>
          <w:sz w:val="26"/>
          <w:szCs w:val="26"/>
          <w:lang w:val="ru-RU"/>
        </w:rPr>
        <w:t>,00</w:t>
      </w:r>
      <w:r w:rsidR="000E507C">
        <w:rPr>
          <w:rFonts w:ascii="Times New Roman" w:hAnsi="Times New Roman"/>
          <w:sz w:val="26"/>
          <w:szCs w:val="26"/>
          <w:lang w:val="ru-RU"/>
        </w:rPr>
        <w:t xml:space="preserve"> рублей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5F677B" w:rsidRPr="00313A8F" w:rsidRDefault="005F677B" w:rsidP="00BA6D0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51C3F" w:rsidRDefault="00151C3F" w:rsidP="00BA6D0B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67A9">
        <w:rPr>
          <w:rFonts w:ascii="Times New Roman" w:hAnsi="Times New Roman" w:cs="Times New Roman"/>
          <w:sz w:val="24"/>
          <w:szCs w:val="24"/>
        </w:rPr>
        <w:t>(излагаются результаты контрольного мероприятия</w:t>
      </w:r>
      <w:proofErr w:type="gramEnd"/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           в соответствии с утвержденной программой)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Должностное лицо, осуществляющее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контрольное мероприятие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___</w:t>
      </w:r>
      <w:r w:rsidRPr="00067B9E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Pr="005067A9">
        <w:rPr>
          <w:rFonts w:ascii="Times New Roman" w:hAnsi="Times New Roman" w:cs="Times New Roman"/>
          <w:sz w:val="24"/>
          <w:szCs w:val="24"/>
        </w:rPr>
        <w:t xml:space="preserve">     _____________________      __</w:t>
      </w:r>
      <w:proofErr w:type="spellStart"/>
      <w:r w:rsidRPr="00067B9E">
        <w:rPr>
          <w:rFonts w:ascii="Times New Roman" w:hAnsi="Times New Roman" w:cs="Times New Roman"/>
          <w:sz w:val="24"/>
          <w:szCs w:val="24"/>
          <w:u w:val="single"/>
        </w:rPr>
        <w:t>А.В.Комличенко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>_____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должность               личная подпись            инициалы, фамилия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Участники контрольного мероприятия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_</w:t>
      </w:r>
      <w:r w:rsidRPr="00067B9E">
        <w:rPr>
          <w:rFonts w:ascii="Times New Roman" w:hAnsi="Times New Roman" w:cs="Times New Roman"/>
          <w:sz w:val="24"/>
          <w:szCs w:val="24"/>
          <w:u w:val="single"/>
        </w:rPr>
        <w:t xml:space="preserve">начальник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67A9">
        <w:rPr>
          <w:rFonts w:ascii="Times New Roman" w:hAnsi="Times New Roman" w:cs="Times New Roman"/>
          <w:sz w:val="24"/>
          <w:szCs w:val="24"/>
        </w:rPr>
        <w:t xml:space="preserve">   _____________________      ____</w:t>
      </w:r>
      <w:proofErr w:type="spellStart"/>
      <w:r w:rsidRPr="00067B9E">
        <w:rPr>
          <w:rFonts w:ascii="Times New Roman" w:hAnsi="Times New Roman" w:cs="Times New Roman"/>
          <w:sz w:val="24"/>
          <w:szCs w:val="24"/>
          <w:u w:val="single"/>
        </w:rPr>
        <w:t>Н.П.Шмякова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67A9">
        <w:rPr>
          <w:rFonts w:ascii="Times New Roman" w:hAnsi="Times New Roman" w:cs="Times New Roman"/>
          <w:sz w:val="24"/>
          <w:szCs w:val="24"/>
        </w:rPr>
        <w:t>______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должность               личная подпись            инициалы, фамилия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5067A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067A9">
        <w:rPr>
          <w:rFonts w:ascii="Times New Roman" w:hAnsi="Times New Roman" w:cs="Times New Roman"/>
          <w:sz w:val="24"/>
          <w:szCs w:val="24"/>
        </w:rPr>
        <w:t>: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__</w:t>
      </w:r>
      <w:r w:rsidRPr="00BA6D0B">
        <w:rPr>
          <w:rFonts w:ascii="Times New Roman" w:hAnsi="Times New Roman" w:cs="Times New Roman"/>
          <w:sz w:val="24"/>
          <w:szCs w:val="24"/>
          <w:u w:val="single"/>
        </w:rPr>
        <w:t>Председатель КУМС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7A9">
        <w:rPr>
          <w:rFonts w:ascii="Times New Roman" w:hAnsi="Times New Roman" w:cs="Times New Roman"/>
          <w:sz w:val="24"/>
          <w:szCs w:val="24"/>
        </w:rPr>
        <w:t>____________________      _</w:t>
      </w:r>
      <w:proofErr w:type="spellStart"/>
      <w:r w:rsidRPr="00BA6D0B">
        <w:rPr>
          <w:rFonts w:ascii="Times New Roman" w:hAnsi="Times New Roman" w:cs="Times New Roman"/>
          <w:sz w:val="24"/>
          <w:szCs w:val="24"/>
          <w:u w:val="single"/>
        </w:rPr>
        <w:t>М.Е.Косолапова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>_______</w:t>
      </w:r>
    </w:p>
    <w:p w:rsidR="00BA6D0B" w:rsidRPr="005067A9" w:rsidRDefault="00BA6D0B" w:rsidP="00BA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     должность               личная подпись            инициалы, фамилия</w:t>
      </w:r>
    </w:p>
    <w:p w:rsidR="00151C3F" w:rsidRDefault="00151C3F" w:rsidP="00BA6D0B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151C3F" w:rsidRDefault="00151C3F" w:rsidP="002E5794">
      <w:pPr>
        <w:ind w:firstLine="567"/>
        <w:jc w:val="center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2E5794" w:rsidRPr="002E5794" w:rsidRDefault="002E5794" w:rsidP="002E5794">
      <w:pPr>
        <w:tabs>
          <w:tab w:val="left" w:pos="900"/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6A723D" w:rsidRDefault="006A723D" w:rsidP="003A33ED">
      <w:pPr>
        <w:tabs>
          <w:tab w:val="left" w:pos="900"/>
          <w:tab w:val="left" w:pos="1080"/>
        </w:tabs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sectPr w:rsidR="006A72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E4" w:rsidRDefault="000730E4" w:rsidP="00FD26EC">
      <w:r>
        <w:separator/>
      </w:r>
    </w:p>
  </w:endnote>
  <w:endnote w:type="continuationSeparator" w:id="0">
    <w:p w:rsidR="000730E4" w:rsidRDefault="000730E4" w:rsidP="00FD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80280"/>
      <w:docPartObj>
        <w:docPartGallery w:val="Page Numbers (Bottom of Page)"/>
        <w:docPartUnique/>
      </w:docPartObj>
    </w:sdtPr>
    <w:sdtEndPr/>
    <w:sdtContent>
      <w:p w:rsidR="001B3D0F" w:rsidRDefault="001B3D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3B" w:rsidRPr="0075593B">
          <w:rPr>
            <w:noProof/>
            <w:lang w:val="ru-RU"/>
          </w:rPr>
          <w:t>9</w:t>
        </w:r>
        <w:r>
          <w:fldChar w:fldCharType="end"/>
        </w:r>
      </w:p>
    </w:sdtContent>
  </w:sdt>
  <w:p w:rsidR="001B3D0F" w:rsidRDefault="001B3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E4" w:rsidRDefault="000730E4" w:rsidP="00FD26EC">
      <w:r>
        <w:separator/>
      </w:r>
    </w:p>
  </w:footnote>
  <w:footnote w:type="continuationSeparator" w:id="0">
    <w:p w:rsidR="000730E4" w:rsidRDefault="000730E4" w:rsidP="00FD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A25"/>
    <w:multiLevelType w:val="multilevel"/>
    <w:tmpl w:val="1BCA7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5DDA4100"/>
    <w:multiLevelType w:val="multilevel"/>
    <w:tmpl w:val="291E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638B255B"/>
    <w:multiLevelType w:val="hybridMultilevel"/>
    <w:tmpl w:val="7C18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6"/>
    <w:rsid w:val="000222F9"/>
    <w:rsid w:val="00042C98"/>
    <w:rsid w:val="00067B9E"/>
    <w:rsid w:val="00072ACB"/>
    <w:rsid w:val="000730E4"/>
    <w:rsid w:val="0007765B"/>
    <w:rsid w:val="00096E5F"/>
    <w:rsid w:val="000B14F4"/>
    <w:rsid w:val="000D12EB"/>
    <w:rsid w:val="000D26B4"/>
    <w:rsid w:val="000D3BD7"/>
    <w:rsid w:val="000D3C60"/>
    <w:rsid w:val="000D476F"/>
    <w:rsid w:val="000E507C"/>
    <w:rsid w:val="000F441E"/>
    <w:rsid w:val="001212E6"/>
    <w:rsid w:val="0013334D"/>
    <w:rsid w:val="00144178"/>
    <w:rsid w:val="00151C3F"/>
    <w:rsid w:val="001576E9"/>
    <w:rsid w:val="00183A40"/>
    <w:rsid w:val="001961E0"/>
    <w:rsid w:val="001A5CEB"/>
    <w:rsid w:val="001B3D0F"/>
    <w:rsid w:val="001B5F31"/>
    <w:rsid w:val="001B6135"/>
    <w:rsid w:val="001C1F78"/>
    <w:rsid w:val="001C2E39"/>
    <w:rsid w:val="001F2BD6"/>
    <w:rsid w:val="00217B4D"/>
    <w:rsid w:val="00225125"/>
    <w:rsid w:val="00247830"/>
    <w:rsid w:val="00250EAC"/>
    <w:rsid w:val="00272671"/>
    <w:rsid w:val="00284481"/>
    <w:rsid w:val="00287B50"/>
    <w:rsid w:val="002C7AEB"/>
    <w:rsid w:val="002E5794"/>
    <w:rsid w:val="002F284A"/>
    <w:rsid w:val="00307EFF"/>
    <w:rsid w:val="00313A8F"/>
    <w:rsid w:val="0032107E"/>
    <w:rsid w:val="003228EE"/>
    <w:rsid w:val="00330796"/>
    <w:rsid w:val="00342B13"/>
    <w:rsid w:val="003460ED"/>
    <w:rsid w:val="003540D1"/>
    <w:rsid w:val="00385504"/>
    <w:rsid w:val="00385A2A"/>
    <w:rsid w:val="003927C0"/>
    <w:rsid w:val="0039668E"/>
    <w:rsid w:val="00396FBA"/>
    <w:rsid w:val="003A33ED"/>
    <w:rsid w:val="003B04FC"/>
    <w:rsid w:val="003B731D"/>
    <w:rsid w:val="003D71D0"/>
    <w:rsid w:val="003E1307"/>
    <w:rsid w:val="003E42CC"/>
    <w:rsid w:val="003E78BB"/>
    <w:rsid w:val="003F4771"/>
    <w:rsid w:val="004049D5"/>
    <w:rsid w:val="0040606A"/>
    <w:rsid w:val="00415BB8"/>
    <w:rsid w:val="004428D9"/>
    <w:rsid w:val="00475930"/>
    <w:rsid w:val="004A36FD"/>
    <w:rsid w:val="004B03D4"/>
    <w:rsid w:val="004F594F"/>
    <w:rsid w:val="005032AE"/>
    <w:rsid w:val="0051572F"/>
    <w:rsid w:val="00521152"/>
    <w:rsid w:val="005224A5"/>
    <w:rsid w:val="00522AEE"/>
    <w:rsid w:val="00522CEF"/>
    <w:rsid w:val="00531326"/>
    <w:rsid w:val="00540E9D"/>
    <w:rsid w:val="00541E7E"/>
    <w:rsid w:val="00583561"/>
    <w:rsid w:val="00591200"/>
    <w:rsid w:val="00593679"/>
    <w:rsid w:val="00596BD9"/>
    <w:rsid w:val="00597CBD"/>
    <w:rsid w:val="005A073D"/>
    <w:rsid w:val="005B4BE7"/>
    <w:rsid w:val="005B7987"/>
    <w:rsid w:val="005C1B1A"/>
    <w:rsid w:val="005C4C78"/>
    <w:rsid w:val="005E04A0"/>
    <w:rsid w:val="005F677B"/>
    <w:rsid w:val="006163AE"/>
    <w:rsid w:val="0063058E"/>
    <w:rsid w:val="00634945"/>
    <w:rsid w:val="006376E8"/>
    <w:rsid w:val="00644F08"/>
    <w:rsid w:val="00660749"/>
    <w:rsid w:val="00673AB0"/>
    <w:rsid w:val="0067780F"/>
    <w:rsid w:val="006A723D"/>
    <w:rsid w:val="00700F0B"/>
    <w:rsid w:val="00713C46"/>
    <w:rsid w:val="007255D2"/>
    <w:rsid w:val="007338EB"/>
    <w:rsid w:val="00741436"/>
    <w:rsid w:val="00747088"/>
    <w:rsid w:val="00747531"/>
    <w:rsid w:val="00752573"/>
    <w:rsid w:val="0075593B"/>
    <w:rsid w:val="00760F71"/>
    <w:rsid w:val="0079347D"/>
    <w:rsid w:val="007B4A59"/>
    <w:rsid w:val="007C7382"/>
    <w:rsid w:val="007E0427"/>
    <w:rsid w:val="007F038F"/>
    <w:rsid w:val="008009BD"/>
    <w:rsid w:val="00801340"/>
    <w:rsid w:val="008100BC"/>
    <w:rsid w:val="00822F82"/>
    <w:rsid w:val="008A3F54"/>
    <w:rsid w:val="008B53CF"/>
    <w:rsid w:val="008B63DE"/>
    <w:rsid w:val="008B6641"/>
    <w:rsid w:val="008C0B61"/>
    <w:rsid w:val="008D6B16"/>
    <w:rsid w:val="008F6604"/>
    <w:rsid w:val="00920236"/>
    <w:rsid w:val="009342C5"/>
    <w:rsid w:val="0095358E"/>
    <w:rsid w:val="00955DE1"/>
    <w:rsid w:val="00956AC2"/>
    <w:rsid w:val="00957ED2"/>
    <w:rsid w:val="00977F09"/>
    <w:rsid w:val="0098646D"/>
    <w:rsid w:val="0098748F"/>
    <w:rsid w:val="009973CD"/>
    <w:rsid w:val="00997FF0"/>
    <w:rsid w:val="009B1401"/>
    <w:rsid w:val="009C1AB9"/>
    <w:rsid w:val="009C6EBE"/>
    <w:rsid w:val="009F03D2"/>
    <w:rsid w:val="009F6797"/>
    <w:rsid w:val="00A13E7E"/>
    <w:rsid w:val="00A36B71"/>
    <w:rsid w:val="00A455DB"/>
    <w:rsid w:val="00A5061D"/>
    <w:rsid w:val="00A75B5B"/>
    <w:rsid w:val="00A83EF7"/>
    <w:rsid w:val="00A86B3C"/>
    <w:rsid w:val="00A87B9B"/>
    <w:rsid w:val="00A90242"/>
    <w:rsid w:val="00A93C7C"/>
    <w:rsid w:val="00A96941"/>
    <w:rsid w:val="00AA115C"/>
    <w:rsid w:val="00AA43E1"/>
    <w:rsid w:val="00AA6C2C"/>
    <w:rsid w:val="00AC109A"/>
    <w:rsid w:val="00AE4046"/>
    <w:rsid w:val="00AF647E"/>
    <w:rsid w:val="00B324C2"/>
    <w:rsid w:val="00B445E3"/>
    <w:rsid w:val="00B9030D"/>
    <w:rsid w:val="00B91933"/>
    <w:rsid w:val="00BA2BDE"/>
    <w:rsid w:val="00BA6D0B"/>
    <w:rsid w:val="00BA776E"/>
    <w:rsid w:val="00BD6587"/>
    <w:rsid w:val="00BE09E9"/>
    <w:rsid w:val="00BE7677"/>
    <w:rsid w:val="00BF1F07"/>
    <w:rsid w:val="00C03170"/>
    <w:rsid w:val="00C159B4"/>
    <w:rsid w:val="00C271FB"/>
    <w:rsid w:val="00CC5A29"/>
    <w:rsid w:val="00CD66DC"/>
    <w:rsid w:val="00CE07AC"/>
    <w:rsid w:val="00D01F13"/>
    <w:rsid w:val="00D0799A"/>
    <w:rsid w:val="00D07D20"/>
    <w:rsid w:val="00D244DD"/>
    <w:rsid w:val="00D640EA"/>
    <w:rsid w:val="00D901BB"/>
    <w:rsid w:val="00D96E3D"/>
    <w:rsid w:val="00DA54B9"/>
    <w:rsid w:val="00DC55AC"/>
    <w:rsid w:val="00E057FD"/>
    <w:rsid w:val="00E356E0"/>
    <w:rsid w:val="00E35E9A"/>
    <w:rsid w:val="00E379F3"/>
    <w:rsid w:val="00E63E38"/>
    <w:rsid w:val="00E67F5D"/>
    <w:rsid w:val="00E709FC"/>
    <w:rsid w:val="00E734E0"/>
    <w:rsid w:val="00E80EAD"/>
    <w:rsid w:val="00F44245"/>
    <w:rsid w:val="00F672BA"/>
    <w:rsid w:val="00F70482"/>
    <w:rsid w:val="00F8111A"/>
    <w:rsid w:val="00F83163"/>
    <w:rsid w:val="00FD26EC"/>
    <w:rsid w:val="00FE01CE"/>
    <w:rsid w:val="00FE0E8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3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63DE"/>
  </w:style>
  <w:style w:type="paragraph" w:styleId="a7">
    <w:name w:val="Balloon Text"/>
    <w:basedOn w:val="a"/>
    <w:link w:val="a8"/>
    <w:uiPriority w:val="99"/>
    <w:semiHidden/>
    <w:unhideWhenUsed/>
    <w:rsid w:val="00E63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38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A93C7C"/>
    <w:pPr>
      <w:ind w:left="720"/>
      <w:contextualSpacing/>
    </w:pPr>
  </w:style>
  <w:style w:type="table" w:styleId="aa">
    <w:name w:val="Table Grid"/>
    <w:basedOn w:val="a1"/>
    <w:uiPriority w:val="59"/>
    <w:rsid w:val="005C1B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3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63DE"/>
  </w:style>
  <w:style w:type="paragraph" w:styleId="a7">
    <w:name w:val="Balloon Text"/>
    <w:basedOn w:val="a"/>
    <w:link w:val="a8"/>
    <w:uiPriority w:val="99"/>
    <w:semiHidden/>
    <w:unhideWhenUsed/>
    <w:rsid w:val="00E63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38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A93C7C"/>
    <w:pPr>
      <w:ind w:left="720"/>
      <w:contextualSpacing/>
    </w:pPr>
  </w:style>
  <w:style w:type="table" w:styleId="aa">
    <w:name w:val="Table Grid"/>
    <w:basedOn w:val="a1"/>
    <w:uiPriority w:val="59"/>
    <w:rsid w:val="005C1B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11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</dc:creator>
  <cp:keywords/>
  <dc:description/>
  <cp:lastModifiedBy>Levon</cp:lastModifiedBy>
  <cp:revision>26</cp:revision>
  <cp:lastPrinted>2015-05-25T01:35:00Z</cp:lastPrinted>
  <dcterms:created xsi:type="dcterms:W3CDTF">2015-05-05T01:03:00Z</dcterms:created>
  <dcterms:modified xsi:type="dcterms:W3CDTF">2015-05-25T01:46:00Z</dcterms:modified>
</cp:coreProperties>
</file>